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E77A" w14:textId="135B6E50" w:rsidR="003F0510" w:rsidRPr="005A4AD4" w:rsidRDefault="00D50461" w:rsidP="0088080F">
      <w:pPr>
        <w:spacing w:line="276" w:lineRule="auto"/>
        <w:jc w:val="center"/>
        <w:rPr>
          <w:rFonts w:ascii="Times New Roman" w:hAnsi="Times New Roman" w:cs="Times New Roman"/>
          <w:b/>
          <w:i/>
          <w:sz w:val="28"/>
          <w:szCs w:val="28"/>
          <w:lang w:val="es-ES"/>
        </w:rPr>
      </w:pPr>
      <w:bookmarkStart w:id="0" w:name="_GoBack"/>
      <w:bookmarkEnd w:id="0"/>
      <w:r w:rsidRPr="005A4AD4">
        <w:rPr>
          <w:rFonts w:ascii="Times New Roman" w:hAnsi="Times New Roman" w:cs="Times New Roman"/>
          <w:b/>
          <w:sz w:val="28"/>
          <w:szCs w:val="28"/>
          <w:lang w:val="es-ES"/>
        </w:rPr>
        <w:t xml:space="preserve">Con </w:t>
      </w:r>
      <w:r w:rsidR="00E841DC" w:rsidRPr="005A4AD4">
        <w:rPr>
          <w:rFonts w:ascii="Times New Roman" w:hAnsi="Times New Roman" w:cs="Times New Roman"/>
          <w:b/>
          <w:sz w:val="28"/>
          <w:szCs w:val="28"/>
          <w:lang w:val="es-ES"/>
        </w:rPr>
        <w:t>A</w:t>
      </w:r>
      <w:r w:rsidRPr="005A4AD4">
        <w:rPr>
          <w:rFonts w:ascii="Times New Roman" w:hAnsi="Times New Roman" w:cs="Times New Roman"/>
          <w:b/>
          <w:sz w:val="28"/>
          <w:szCs w:val="28"/>
          <w:lang w:val="es-ES"/>
        </w:rPr>
        <w:t xml:space="preserve">udiencias </w:t>
      </w:r>
      <w:r w:rsidR="00E841DC" w:rsidRPr="005A4AD4">
        <w:rPr>
          <w:rFonts w:ascii="Times New Roman" w:hAnsi="Times New Roman" w:cs="Times New Roman"/>
          <w:b/>
          <w:sz w:val="28"/>
          <w:szCs w:val="28"/>
          <w:lang w:val="es-ES"/>
        </w:rPr>
        <w:t>P</w:t>
      </w:r>
      <w:r w:rsidRPr="005A4AD4">
        <w:rPr>
          <w:rFonts w:ascii="Times New Roman" w:hAnsi="Times New Roman" w:cs="Times New Roman"/>
          <w:b/>
          <w:sz w:val="28"/>
          <w:szCs w:val="28"/>
          <w:lang w:val="es-ES"/>
        </w:rPr>
        <w:t xml:space="preserve">úblicas </w:t>
      </w:r>
      <w:r w:rsidR="00E841DC" w:rsidRPr="005A4AD4">
        <w:rPr>
          <w:rFonts w:ascii="Times New Roman" w:hAnsi="Times New Roman" w:cs="Times New Roman"/>
          <w:b/>
          <w:sz w:val="28"/>
          <w:szCs w:val="28"/>
          <w:lang w:val="es-ES"/>
        </w:rPr>
        <w:t>A</w:t>
      </w:r>
      <w:r w:rsidRPr="005A4AD4">
        <w:rPr>
          <w:rFonts w:ascii="Times New Roman" w:hAnsi="Times New Roman" w:cs="Times New Roman"/>
          <w:b/>
          <w:sz w:val="28"/>
          <w:szCs w:val="28"/>
          <w:lang w:val="es-ES"/>
        </w:rPr>
        <w:t>mbientales</w:t>
      </w:r>
      <w:r w:rsidR="008743F9" w:rsidRPr="005A4AD4">
        <w:rPr>
          <w:rFonts w:ascii="Times New Roman" w:hAnsi="Times New Roman" w:cs="Times New Roman"/>
          <w:b/>
          <w:sz w:val="28"/>
          <w:szCs w:val="28"/>
          <w:lang w:val="es-ES"/>
        </w:rPr>
        <w:t>, el Grupo Energía Bogotá</w:t>
      </w:r>
      <w:r w:rsidRPr="005A4AD4">
        <w:rPr>
          <w:rFonts w:ascii="Times New Roman" w:hAnsi="Times New Roman" w:cs="Times New Roman"/>
          <w:b/>
          <w:sz w:val="28"/>
          <w:szCs w:val="28"/>
          <w:lang w:val="es-ES"/>
        </w:rPr>
        <w:t xml:space="preserve"> </w:t>
      </w:r>
      <w:r w:rsidR="000F1DA1" w:rsidRPr="005A4AD4">
        <w:rPr>
          <w:rFonts w:ascii="Times New Roman" w:hAnsi="Times New Roman" w:cs="Times New Roman"/>
          <w:b/>
          <w:sz w:val="28"/>
          <w:szCs w:val="28"/>
          <w:lang w:val="es-ES"/>
        </w:rPr>
        <w:t>intensificará el proceso de socialización de</w:t>
      </w:r>
      <w:r w:rsidR="00363BB5" w:rsidRPr="005A4AD4">
        <w:rPr>
          <w:rFonts w:ascii="Times New Roman" w:hAnsi="Times New Roman" w:cs="Times New Roman"/>
          <w:b/>
          <w:sz w:val="28"/>
          <w:szCs w:val="28"/>
          <w:lang w:val="es-ES"/>
        </w:rPr>
        <w:t>l</w:t>
      </w:r>
      <w:r w:rsidR="000F1DA1" w:rsidRPr="005A4AD4">
        <w:rPr>
          <w:rFonts w:ascii="Times New Roman" w:hAnsi="Times New Roman" w:cs="Times New Roman"/>
          <w:b/>
          <w:sz w:val="28"/>
          <w:szCs w:val="28"/>
          <w:lang w:val="es-ES"/>
        </w:rPr>
        <w:t xml:space="preserve"> proyecto Refuerzo Suroccidental</w:t>
      </w:r>
      <w:r w:rsidR="00AE1B70" w:rsidRPr="005A4AD4">
        <w:rPr>
          <w:rFonts w:ascii="Times New Roman" w:hAnsi="Times New Roman" w:cs="Times New Roman"/>
          <w:b/>
          <w:i/>
          <w:sz w:val="28"/>
          <w:szCs w:val="28"/>
          <w:lang w:val="es-ES"/>
        </w:rPr>
        <w:t xml:space="preserve"> </w:t>
      </w:r>
    </w:p>
    <w:p w14:paraId="4D081CDB" w14:textId="77777777" w:rsidR="000F1DA1" w:rsidRPr="005A4AD4" w:rsidRDefault="000F1DA1" w:rsidP="00A57ADE">
      <w:pPr>
        <w:spacing w:line="276" w:lineRule="auto"/>
        <w:jc w:val="both"/>
        <w:rPr>
          <w:rFonts w:ascii="Times New Roman" w:hAnsi="Times New Roman" w:cs="Times New Roman"/>
          <w:i/>
          <w:sz w:val="28"/>
          <w:szCs w:val="28"/>
          <w:lang w:val="es-ES"/>
        </w:rPr>
      </w:pPr>
    </w:p>
    <w:p w14:paraId="4B47E482" w14:textId="727C8474" w:rsidR="00A57ADE" w:rsidRPr="005A4AD4" w:rsidRDefault="002414E2" w:rsidP="00A57ADE">
      <w:pPr>
        <w:pStyle w:val="Prrafodelista"/>
        <w:numPr>
          <w:ilvl w:val="0"/>
          <w:numId w:val="12"/>
        </w:numPr>
        <w:spacing w:line="276" w:lineRule="auto"/>
        <w:jc w:val="both"/>
        <w:rPr>
          <w:rFonts w:ascii="Times New Roman" w:hAnsi="Times New Roman" w:cs="Times New Roman"/>
          <w:i/>
          <w:sz w:val="28"/>
          <w:szCs w:val="28"/>
          <w:lang w:val="es-ES"/>
        </w:rPr>
      </w:pPr>
      <w:r w:rsidRPr="005A4AD4">
        <w:rPr>
          <w:rFonts w:ascii="Times New Roman" w:hAnsi="Times New Roman" w:cs="Times New Roman"/>
          <w:i/>
          <w:sz w:val="28"/>
          <w:szCs w:val="28"/>
          <w:lang w:val="es-ES"/>
        </w:rPr>
        <w:t xml:space="preserve">Refuerzo Suroccidental es un </w:t>
      </w:r>
      <w:r w:rsidR="008743F9" w:rsidRPr="005A4AD4">
        <w:rPr>
          <w:rFonts w:ascii="Times New Roman" w:hAnsi="Times New Roman" w:cs="Times New Roman"/>
          <w:i/>
          <w:sz w:val="28"/>
          <w:szCs w:val="28"/>
          <w:lang w:val="es-ES"/>
        </w:rPr>
        <w:t xml:space="preserve">proyecto estratégico </w:t>
      </w:r>
      <w:r w:rsidR="000F1DA1" w:rsidRPr="005A4AD4">
        <w:rPr>
          <w:rFonts w:ascii="Times New Roman" w:hAnsi="Times New Roman" w:cs="Times New Roman"/>
          <w:i/>
          <w:sz w:val="28"/>
          <w:szCs w:val="28"/>
          <w:lang w:val="es-ES"/>
        </w:rPr>
        <w:t>de transmisión del Grupo Energía Bogotá</w:t>
      </w:r>
      <w:r w:rsidRPr="005A4AD4">
        <w:rPr>
          <w:rFonts w:ascii="Times New Roman" w:hAnsi="Times New Roman" w:cs="Times New Roman"/>
          <w:i/>
          <w:sz w:val="28"/>
          <w:szCs w:val="28"/>
          <w:lang w:val="es-ES"/>
        </w:rPr>
        <w:t>, que recorre los departamentos de Antioquia, Caldas, Risaralda y Valle</w:t>
      </w:r>
      <w:r w:rsidR="00FA771D">
        <w:rPr>
          <w:rFonts w:ascii="Times New Roman" w:hAnsi="Times New Roman" w:cs="Times New Roman"/>
          <w:i/>
          <w:sz w:val="28"/>
          <w:szCs w:val="28"/>
          <w:lang w:val="es-ES"/>
        </w:rPr>
        <w:t xml:space="preserve"> del Cauca, y permitirá la prestación de un servicio confiable y seguro.</w:t>
      </w:r>
      <w:r w:rsidR="00A57ADE" w:rsidRPr="005A4AD4">
        <w:rPr>
          <w:rFonts w:ascii="Times New Roman" w:hAnsi="Times New Roman" w:cs="Times New Roman"/>
          <w:i/>
          <w:sz w:val="28"/>
          <w:szCs w:val="28"/>
          <w:lang w:val="es-ES"/>
        </w:rPr>
        <w:t xml:space="preserve"> Actualmente </w:t>
      </w:r>
      <w:r w:rsidR="000F1DA1" w:rsidRPr="005A4AD4">
        <w:rPr>
          <w:rFonts w:ascii="Times New Roman" w:hAnsi="Times New Roman" w:cs="Times New Roman"/>
          <w:i/>
          <w:sz w:val="28"/>
          <w:szCs w:val="28"/>
          <w:lang w:val="es-ES"/>
        </w:rPr>
        <w:t xml:space="preserve">se encuentra en Estudio de Impacto Ambiental </w:t>
      </w:r>
      <w:r w:rsidR="00A57ADE" w:rsidRPr="005A4AD4">
        <w:rPr>
          <w:rFonts w:ascii="Times New Roman" w:hAnsi="Times New Roman" w:cs="Times New Roman"/>
          <w:i/>
          <w:sz w:val="28"/>
          <w:szCs w:val="28"/>
          <w:lang w:val="es-ES"/>
        </w:rPr>
        <w:t>para</w:t>
      </w:r>
      <w:r w:rsidR="000F1DA1" w:rsidRPr="005A4AD4">
        <w:rPr>
          <w:rFonts w:ascii="Times New Roman" w:hAnsi="Times New Roman" w:cs="Times New Roman"/>
          <w:i/>
          <w:sz w:val="28"/>
          <w:szCs w:val="28"/>
          <w:lang w:val="es-ES"/>
        </w:rPr>
        <w:t xml:space="preserve"> </w:t>
      </w:r>
      <w:r w:rsidR="005973D2" w:rsidRPr="005A4AD4">
        <w:rPr>
          <w:rFonts w:ascii="Times New Roman" w:hAnsi="Times New Roman" w:cs="Times New Roman"/>
          <w:i/>
          <w:sz w:val="28"/>
          <w:szCs w:val="28"/>
          <w:lang w:val="es-ES"/>
        </w:rPr>
        <w:t>el</w:t>
      </w:r>
      <w:r w:rsidR="000F1DA1" w:rsidRPr="005A4AD4">
        <w:rPr>
          <w:rFonts w:ascii="Times New Roman" w:hAnsi="Times New Roman" w:cs="Times New Roman"/>
          <w:i/>
          <w:sz w:val="28"/>
          <w:szCs w:val="28"/>
          <w:lang w:val="es-ES"/>
        </w:rPr>
        <w:t xml:space="preserve"> segundo </w:t>
      </w:r>
      <w:r w:rsidR="002370EA" w:rsidRPr="005A4AD4">
        <w:rPr>
          <w:rFonts w:ascii="Times New Roman" w:hAnsi="Times New Roman" w:cs="Times New Roman"/>
          <w:i/>
          <w:sz w:val="28"/>
          <w:szCs w:val="28"/>
          <w:lang w:val="es-ES"/>
        </w:rPr>
        <w:t>t</w:t>
      </w:r>
      <w:r w:rsidR="000F1DA1" w:rsidRPr="005A4AD4">
        <w:rPr>
          <w:rFonts w:ascii="Times New Roman" w:hAnsi="Times New Roman" w:cs="Times New Roman"/>
          <w:i/>
          <w:sz w:val="28"/>
          <w:szCs w:val="28"/>
          <w:lang w:val="es-ES"/>
        </w:rPr>
        <w:t>r</w:t>
      </w:r>
      <w:r w:rsidR="002370EA" w:rsidRPr="005A4AD4">
        <w:rPr>
          <w:rFonts w:ascii="Times New Roman" w:hAnsi="Times New Roman" w:cs="Times New Roman"/>
          <w:i/>
          <w:sz w:val="28"/>
          <w:szCs w:val="28"/>
          <w:lang w:val="es-ES"/>
        </w:rPr>
        <w:t>amo</w:t>
      </w:r>
      <w:r w:rsidR="000F1DA1" w:rsidRPr="005A4AD4">
        <w:rPr>
          <w:rFonts w:ascii="Times New Roman" w:hAnsi="Times New Roman" w:cs="Times New Roman"/>
          <w:i/>
          <w:sz w:val="28"/>
          <w:szCs w:val="28"/>
          <w:lang w:val="es-ES"/>
        </w:rPr>
        <w:t xml:space="preserve">. </w:t>
      </w:r>
    </w:p>
    <w:p w14:paraId="20163F19" w14:textId="77777777" w:rsidR="00A57ADE" w:rsidRPr="005A4AD4" w:rsidRDefault="00A57ADE" w:rsidP="00A57ADE">
      <w:pPr>
        <w:pStyle w:val="Prrafodelista"/>
        <w:spacing w:line="276" w:lineRule="auto"/>
        <w:jc w:val="both"/>
        <w:rPr>
          <w:rFonts w:ascii="Times New Roman" w:hAnsi="Times New Roman" w:cs="Times New Roman"/>
          <w:i/>
          <w:sz w:val="28"/>
          <w:szCs w:val="28"/>
          <w:lang w:val="es-ES"/>
        </w:rPr>
      </w:pPr>
    </w:p>
    <w:p w14:paraId="107F5CD4" w14:textId="5EE46ED5" w:rsidR="0093200B" w:rsidRPr="005A4AD4" w:rsidRDefault="00A57ADE" w:rsidP="00A62079">
      <w:pPr>
        <w:pStyle w:val="Prrafodelista"/>
        <w:numPr>
          <w:ilvl w:val="0"/>
          <w:numId w:val="12"/>
        </w:numPr>
        <w:spacing w:line="276" w:lineRule="auto"/>
        <w:jc w:val="both"/>
        <w:rPr>
          <w:rFonts w:ascii="Times New Roman" w:hAnsi="Times New Roman" w:cs="Times New Roman"/>
          <w:i/>
          <w:sz w:val="28"/>
          <w:szCs w:val="28"/>
          <w:lang w:val="es-ES"/>
        </w:rPr>
      </w:pPr>
      <w:r w:rsidRPr="005A4AD4">
        <w:rPr>
          <w:rFonts w:ascii="Times New Roman" w:hAnsi="Times New Roman" w:cs="Times New Roman"/>
          <w:i/>
          <w:sz w:val="28"/>
          <w:szCs w:val="28"/>
          <w:lang w:val="es-ES"/>
        </w:rPr>
        <w:t xml:space="preserve">El tramo </w:t>
      </w:r>
      <w:r w:rsidR="005973D2" w:rsidRPr="005A4AD4">
        <w:rPr>
          <w:rFonts w:ascii="Times New Roman" w:hAnsi="Times New Roman" w:cs="Times New Roman"/>
          <w:i/>
          <w:sz w:val="28"/>
          <w:szCs w:val="28"/>
          <w:lang w:val="es-ES"/>
        </w:rPr>
        <w:t xml:space="preserve">2 </w:t>
      </w:r>
      <w:r w:rsidR="008743F9" w:rsidRPr="005A4AD4">
        <w:rPr>
          <w:rFonts w:ascii="Times New Roman" w:hAnsi="Times New Roman" w:cs="Times New Roman"/>
          <w:i/>
          <w:sz w:val="28"/>
          <w:szCs w:val="28"/>
          <w:lang w:val="es-ES"/>
        </w:rPr>
        <w:t>de este proyecto</w:t>
      </w:r>
      <w:r w:rsidRPr="005A4AD4">
        <w:rPr>
          <w:rFonts w:ascii="Times New Roman" w:hAnsi="Times New Roman" w:cs="Times New Roman"/>
          <w:i/>
          <w:sz w:val="28"/>
          <w:szCs w:val="28"/>
          <w:lang w:val="es-ES"/>
        </w:rPr>
        <w:t xml:space="preserve"> corresponde a </w:t>
      </w:r>
      <w:r w:rsidR="005973D2" w:rsidRPr="005A4AD4">
        <w:rPr>
          <w:rFonts w:ascii="Times New Roman" w:hAnsi="Times New Roman" w:cs="Times New Roman"/>
          <w:i/>
          <w:sz w:val="28"/>
          <w:szCs w:val="28"/>
          <w:lang w:val="es-ES"/>
        </w:rPr>
        <w:t>una</w:t>
      </w:r>
      <w:r w:rsidRPr="005A4AD4">
        <w:rPr>
          <w:rFonts w:ascii="Times New Roman" w:hAnsi="Times New Roman" w:cs="Times New Roman"/>
          <w:i/>
          <w:sz w:val="28"/>
          <w:szCs w:val="28"/>
          <w:lang w:val="es-ES"/>
        </w:rPr>
        <w:t xml:space="preserve"> línea de transmisión de 500 kV entre la subestación </w:t>
      </w:r>
      <w:r w:rsidR="00C6742A">
        <w:rPr>
          <w:rFonts w:ascii="Times New Roman" w:hAnsi="Times New Roman" w:cs="Times New Roman"/>
          <w:i/>
          <w:sz w:val="28"/>
          <w:szCs w:val="28"/>
          <w:lang w:val="es-ES"/>
        </w:rPr>
        <w:t>La Virginia</w:t>
      </w:r>
      <w:r w:rsidR="008743F9" w:rsidRPr="005A4AD4">
        <w:rPr>
          <w:rFonts w:ascii="Times New Roman" w:hAnsi="Times New Roman" w:cs="Times New Roman"/>
          <w:i/>
          <w:sz w:val="28"/>
          <w:szCs w:val="28"/>
          <w:lang w:val="es-ES"/>
        </w:rPr>
        <w:t>,</w:t>
      </w:r>
      <w:r w:rsidRPr="005A4AD4">
        <w:rPr>
          <w:rFonts w:ascii="Times New Roman" w:hAnsi="Times New Roman" w:cs="Times New Roman"/>
          <w:i/>
          <w:sz w:val="28"/>
          <w:szCs w:val="28"/>
          <w:lang w:val="es-ES"/>
        </w:rPr>
        <w:t xml:space="preserve"> en </w:t>
      </w:r>
      <w:r w:rsidR="00C6742A">
        <w:rPr>
          <w:rFonts w:ascii="Times New Roman" w:hAnsi="Times New Roman" w:cs="Times New Roman"/>
          <w:i/>
          <w:sz w:val="28"/>
          <w:szCs w:val="28"/>
          <w:lang w:val="es-ES"/>
        </w:rPr>
        <w:t>Pereira</w:t>
      </w:r>
      <w:r w:rsidRPr="005A4AD4">
        <w:rPr>
          <w:rFonts w:ascii="Times New Roman" w:hAnsi="Times New Roman" w:cs="Times New Roman"/>
          <w:i/>
          <w:sz w:val="28"/>
          <w:szCs w:val="28"/>
          <w:lang w:val="es-ES"/>
        </w:rPr>
        <w:t xml:space="preserve"> (Risaralda)</w:t>
      </w:r>
      <w:r w:rsidR="008743F9" w:rsidRPr="005A4AD4">
        <w:rPr>
          <w:rFonts w:ascii="Times New Roman" w:hAnsi="Times New Roman" w:cs="Times New Roman"/>
          <w:i/>
          <w:sz w:val="28"/>
          <w:szCs w:val="28"/>
          <w:lang w:val="es-ES"/>
        </w:rPr>
        <w:t>,</w:t>
      </w:r>
      <w:r w:rsidRPr="005A4AD4">
        <w:rPr>
          <w:rFonts w:ascii="Times New Roman" w:hAnsi="Times New Roman" w:cs="Times New Roman"/>
          <w:i/>
          <w:sz w:val="28"/>
          <w:szCs w:val="28"/>
          <w:lang w:val="es-ES"/>
        </w:rPr>
        <w:t xml:space="preserve"> y la subestación Alférez en Cali (Valle del Cauca), con u</w:t>
      </w:r>
      <w:r w:rsidR="008743F9" w:rsidRPr="005A4AD4">
        <w:rPr>
          <w:rFonts w:ascii="Times New Roman" w:hAnsi="Times New Roman" w:cs="Times New Roman"/>
          <w:i/>
          <w:sz w:val="28"/>
          <w:szCs w:val="28"/>
          <w:lang w:val="es-ES"/>
        </w:rPr>
        <w:t>na longitud aproximada de 211,2</w:t>
      </w:r>
      <w:r w:rsidRPr="005A4AD4">
        <w:rPr>
          <w:rFonts w:ascii="Times New Roman" w:hAnsi="Times New Roman" w:cs="Times New Roman"/>
          <w:i/>
          <w:sz w:val="28"/>
          <w:szCs w:val="28"/>
          <w:lang w:val="es-ES"/>
        </w:rPr>
        <w:t xml:space="preserve"> kilómetros.</w:t>
      </w:r>
    </w:p>
    <w:p w14:paraId="0118F415" w14:textId="77777777" w:rsidR="00A57ADE" w:rsidRPr="005A4AD4" w:rsidRDefault="00A57ADE" w:rsidP="00A57ADE">
      <w:pPr>
        <w:pStyle w:val="Prrafodelista"/>
        <w:rPr>
          <w:rFonts w:ascii="Times New Roman" w:hAnsi="Times New Roman" w:cs="Times New Roman"/>
          <w:i/>
          <w:sz w:val="28"/>
          <w:szCs w:val="28"/>
          <w:lang w:val="es-ES"/>
        </w:rPr>
      </w:pPr>
    </w:p>
    <w:p w14:paraId="35586C8C" w14:textId="77777777" w:rsidR="00A57ADE" w:rsidRPr="005A4AD4" w:rsidRDefault="00A57ADE" w:rsidP="00A57ADE">
      <w:pPr>
        <w:pStyle w:val="Prrafodelista"/>
        <w:spacing w:line="276" w:lineRule="auto"/>
        <w:jc w:val="both"/>
        <w:rPr>
          <w:rFonts w:ascii="Times New Roman" w:hAnsi="Times New Roman" w:cs="Times New Roman"/>
          <w:i/>
          <w:sz w:val="28"/>
          <w:szCs w:val="28"/>
          <w:lang w:val="es-ES"/>
        </w:rPr>
      </w:pPr>
    </w:p>
    <w:p w14:paraId="45A5BEED" w14:textId="1B291305" w:rsidR="00394462" w:rsidRPr="005A4AD4" w:rsidRDefault="00D54FDE" w:rsidP="0088080F">
      <w:pPr>
        <w:spacing w:line="276" w:lineRule="auto"/>
        <w:jc w:val="both"/>
        <w:rPr>
          <w:rFonts w:ascii="Times New Roman" w:hAnsi="Times New Roman" w:cs="Times New Roman"/>
          <w:sz w:val="28"/>
          <w:szCs w:val="28"/>
          <w:lang w:val="es-ES"/>
        </w:rPr>
      </w:pPr>
      <w:r w:rsidRPr="005A4AD4">
        <w:rPr>
          <w:rFonts w:ascii="Times New Roman" w:hAnsi="Times New Roman" w:cs="Times New Roman"/>
          <w:b/>
          <w:sz w:val="28"/>
          <w:szCs w:val="28"/>
          <w:lang w:val="es-ES"/>
        </w:rPr>
        <w:t xml:space="preserve">Bogotá D.C., </w:t>
      </w:r>
      <w:r w:rsidR="002414E2" w:rsidRPr="005A4AD4">
        <w:rPr>
          <w:rFonts w:ascii="Times New Roman" w:hAnsi="Times New Roman" w:cs="Times New Roman"/>
          <w:b/>
          <w:sz w:val="28"/>
          <w:szCs w:val="28"/>
          <w:lang w:val="es-ES"/>
        </w:rPr>
        <w:t>6</w:t>
      </w:r>
      <w:r w:rsidR="00AE1B70" w:rsidRPr="005A4AD4">
        <w:rPr>
          <w:rFonts w:ascii="Times New Roman" w:hAnsi="Times New Roman" w:cs="Times New Roman"/>
          <w:b/>
          <w:sz w:val="28"/>
          <w:szCs w:val="28"/>
          <w:lang w:val="es-ES"/>
        </w:rPr>
        <w:t xml:space="preserve"> de </w:t>
      </w:r>
      <w:r w:rsidR="002414E2" w:rsidRPr="005A4AD4">
        <w:rPr>
          <w:rFonts w:ascii="Times New Roman" w:hAnsi="Times New Roman" w:cs="Times New Roman"/>
          <w:b/>
          <w:sz w:val="28"/>
          <w:szCs w:val="28"/>
          <w:lang w:val="es-ES"/>
        </w:rPr>
        <w:t xml:space="preserve">diciembre </w:t>
      </w:r>
      <w:r w:rsidR="00AE1B70" w:rsidRPr="005A4AD4">
        <w:rPr>
          <w:rFonts w:ascii="Times New Roman" w:hAnsi="Times New Roman" w:cs="Times New Roman"/>
          <w:b/>
          <w:sz w:val="28"/>
          <w:szCs w:val="28"/>
          <w:lang w:val="es-ES"/>
        </w:rPr>
        <w:t xml:space="preserve">de 2018. </w:t>
      </w:r>
      <w:r w:rsidR="002414E2" w:rsidRPr="005A4AD4">
        <w:rPr>
          <w:rFonts w:ascii="Times New Roman" w:hAnsi="Times New Roman" w:cs="Times New Roman"/>
          <w:sz w:val="28"/>
          <w:szCs w:val="28"/>
          <w:lang w:val="es-ES"/>
        </w:rPr>
        <w:t xml:space="preserve">Los </w:t>
      </w:r>
      <w:r w:rsidR="00C0439F" w:rsidRPr="005A4AD4">
        <w:rPr>
          <w:rFonts w:ascii="Times New Roman" w:hAnsi="Times New Roman" w:cs="Times New Roman"/>
          <w:sz w:val="28"/>
          <w:szCs w:val="28"/>
          <w:lang w:val="es-ES"/>
        </w:rPr>
        <w:t xml:space="preserve">habitantes de los </w:t>
      </w:r>
      <w:r w:rsidR="002414E2" w:rsidRPr="005A4AD4">
        <w:rPr>
          <w:rFonts w:ascii="Times New Roman" w:hAnsi="Times New Roman" w:cs="Times New Roman"/>
          <w:sz w:val="28"/>
          <w:szCs w:val="28"/>
          <w:lang w:val="es-ES"/>
        </w:rPr>
        <w:t xml:space="preserve">17 municipios </w:t>
      </w:r>
      <w:r w:rsidR="00394462" w:rsidRPr="005A4AD4">
        <w:rPr>
          <w:rFonts w:ascii="Times New Roman" w:hAnsi="Times New Roman" w:cs="Times New Roman"/>
          <w:sz w:val="28"/>
          <w:szCs w:val="28"/>
          <w:lang w:val="es-ES"/>
        </w:rPr>
        <w:t xml:space="preserve">por donde pasa el </w:t>
      </w:r>
      <w:r w:rsidR="002414E2" w:rsidRPr="005A4AD4">
        <w:rPr>
          <w:rFonts w:ascii="Times New Roman" w:hAnsi="Times New Roman" w:cs="Times New Roman"/>
          <w:sz w:val="28"/>
          <w:szCs w:val="28"/>
          <w:lang w:val="es-ES"/>
        </w:rPr>
        <w:t xml:space="preserve">tramo </w:t>
      </w:r>
      <w:r w:rsidR="001F6DC0" w:rsidRPr="005A4AD4">
        <w:rPr>
          <w:rFonts w:ascii="Times New Roman" w:hAnsi="Times New Roman" w:cs="Times New Roman"/>
          <w:sz w:val="28"/>
          <w:szCs w:val="28"/>
          <w:lang w:val="es-ES"/>
        </w:rPr>
        <w:t xml:space="preserve">2 </w:t>
      </w:r>
      <w:r w:rsidR="002414E2" w:rsidRPr="005A4AD4">
        <w:rPr>
          <w:rFonts w:ascii="Times New Roman" w:hAnsi="Times New Roman" w:cs="Times New Roman"/>
          <w:sz w:val="28"/>
          <w:szCs w:val="28"/>
          <w:lang w:val="es-ES"/>
        </w:rPr>
        <w:t xml:space="preserve">del </w:t>
      </w:r>
      <w:r w:rsidR="00D50461" w:rsidRPr="005A4AD4">
        <w:rPr>
          <w:rFonts w:ascii="Times New Roman" w:hAnsi="Times New Roman" w:cs="Times New Roman"/>
          <w:sz w:val="28"/>
          <w:szCs w:val="28"/>
          <w:lang w:val="es-ES"/>
        </w:rPr>
        <w:t>p</w:t>
      </w:r>
      <w:r w:rsidR="002414E2" w:rsidRPr="005A4AD4">
        <w:rPr>
          <w:rFonts w:ascii="Times New Roman" w:hAnsi="Times New Roman" w:cs="Times New Roman"/>
          <w:sz w:val="28"/>
          <w:szCs w:val="28"/>
          <w:lang w:val="es-ES"/>
        </w:rPr>
        <w:t xml:space="preserve">royecto </w:t>
      </w:r>
      <w:r w:rsidR="00D50461" w:rsidRPr="005A4AD4">
        <w:rPr>
          <w:rFonts w:ascii="Times New Roman" w:hAnsi="Times New Roman" w:cs="Times New Roman"/>
          <w:sz w:val="28"/>
          <w:szCs w:val="28"/>
          <w:lang w:val="es-ES"/>
        </w:rPr>
        <w:t xml:space="preserve">Refuerzo </w:t>
      </w:r>
      <w:r w:rsidR="002414E2" w:rsidRPr="005A4AD4">
        <w:rPr>
          <w:rFonts w:ascii="Times New Roman" w:hAnsi="Times New Roman" w:cs="Times New Roman"/>
          <w:sz w:val="28"/>
          <w:szCs w:val="28"/>
          <w:lang w:val="es-ES"/>
        </w:rPr>
        <w:t>Suroccidental</w:t>
      </w:r>
      <w:r w:rsidR="00CA78EF" w:rsidRPr="005A4AD4">
        <w:rPr>
          <w:rFonts w:ascii="Times New Roman" w:hAnsi="Times New Roman" w:cs="Times New Roman"/>
          <w:sz w:val="28"/>
          <w:szCs w:val="28"/>
          <w:lang w:val="es-ES"/>
        </w:rPr>
        <w:t>,</w:t>
      </w:r>
      <w:r w:rsidR="002414E2" w:rsidRPr="005A4AD4">
        <w:rPr>
          <w:rFonts w:ascii="Times New Roman" w:hAnsi="Times New Roman" w:cs="Times New Roman"/>
          <w:sz w:val="28"/>
          <w:szCs w:val="28"/>
          <w:lang w:val="es-ES"/>
        </w:rPr>
        <w:t xml:space="preserve"> </w:t>
      </w:r>
      <w:r w:rsidR="00C0439F" w:rsidRPr="005A4AD4">
        <w:rPr>
          <w:rFonts w:ascii="Times New Roman" w:hAnsi="Times New Roman" w:cs="Times New Roman"/>
          <w:sz w:val="28"/>
          <w:szCs w:val="28"/>
          <w:lang w:val="es-ES"/>
        </w:rPr>
        <w:t>recibirán en l</w:t>
      </w:r>
      <w:r w:rsidR="00394462" w:rsidRPr="005A4AD4">
        <w:rPr>
          <w:rFonts w:ascii="Times New Roman" w:hAnsi="Times New Roman" w:cs="Times New Roman"/>
          <w:sz w:val="28"/>
          <w:szCs w:val="28"/>
          <w:lang w:val="es-ES"/>
        </w:rPr>
        <w:t xml:space="preserve">os próximos meses </w:t>
      </w:r>
      <w:r w:rsidR="00C0439F" w:rsidRPr="005A4AD4">
        <w:rPr>
          <w:rFonts w:ascii="Times New Roman" w:hAnsi="Times New Roman" w:cs="Times New Roman"/>
          <w:sz w:val="28"/>
          <w:szCs w:val="28"/>
          <w:lang w:val="es-ES"/>
        </w:rPr>
        <w:t xml:space="preserve">información </w:t>
      </w:r>
      <w:r w:rsidR="00497759" w:rsidRPr="005A4AD4">
        <w:rPr>
          <w:rFonts w:ascii="Times New Roman" w:hAnsi="Times New Roman" w:cs="Times New Roman"/>
          <w:sz w:val="28"/>
          <w:szCs w:val="28"/>
          <w:lang w:val="es-ES"/>
        </w:rPr>
        <w:t xml:space="preserve">adicional </w:t>
      </w:r>
      <w:r w:rsidR="00394462" w:rsidRPr="005A4AD4">
        <w:rPr>
          <w:rFonts w:ascii="Times New Roman" w:hAnsi="Times New Roman" w:cs="Times New Roman"/>
          <w:sz w:val="28"/>
          <w:szCs w:val="28"/>
          <w:lang w:val="es-ES"/>
        </w:rPr>
        <w:t>a la entregada po</w:t>
      </w:r>
      <w:r w:rsidR="00C54539" w:rsidRPr="005A4AD4">
        <w:rPr>
          <w:rFonts w:ascii="Times New Roman" w:hAnsi="Times New Roman" w:cs="Times New Roman"/>
          <w:sz w:val="28"/>
          <w:szCs w:val="28"/>
          <w:lang w:val="es-ES"/>
        </w:rPr>
        <w:t>r</w:t>
      </w:r>
      <w:r w:rsidR="0098192C" w:rsidRPr="005A4AD4">
        <w:rPr>
          <w:rFonts w:ascii="Times New Roman" w:hAnsi="Times New Roman" w:cs="Times New Roman"/>
          <w:sz w:val="28"/>
          <w:szCs w:val="28"/>
          <w:lang w:val="es-ES"/>
        </w:rPr>
        <w:t xml:space="preserve"> el equipo social</w:t>
      </w:r>
      <w:r w:rsidR="00C0439F" w:rsidRPr="005A4AD4">
        <w:rPr>
          <w:rFonts w:ascii="Times New Roman" w:hAnsi="Times New Roman" w:cs="Times New Roman"/>
          <w:sz w:val="28"/>
          <w:szCs w:val="28"/>
          <w:lang w:val="es-ES"/>
        </w:rPr>
        <w:t>, que permit</w:t>
      </w:r>
      <w:r w:rsidR="00497759" w:rsidRPr="005A4AD4">
        <w:rPr>
          <w:rFonts w:ascii="Times New Roman" w:hAnsi="Times New Roman" w:cs="Times New Roman"/>
          <w:sz w:val="28"/>
          <w:szCs w:val="28"/>
          <w:lang w:val="es-ES"/>
        </w:rPr>
        <w:t>irá</w:t>
      </w:r>
      <w:r w:rsidR="00C0439F" w:rsidRPr="005A4AD4">
        <w:rPr>
          <w:rFonts w:ascii="Times New Roman" w:hAnsi="Times New Roman" w:cs="Times New Roman"/>
          <w:sz w:val="28"/>
          <w:szCs w:val="28"/>
          <w:lang w:val="es-ES"/>
        </w:rPr>
        <w:t xml:space="preserve"> tener un con</w:t>
      </w:r>
      <w:r w:rsidR="00394462" w:rsidRPr="005A4AD4">
        <w:rPr>
          <w:rFonts w:ascii="Times New Roman" w:hAnsi="Times New Roman" w:cs="Times New Roman"/>
          <w:sz w:val="28"/>
          <w:szCs w:val="28"/>
          <w:lang w:val="es-ES"/>
        </w:rPr>
        <w:t>texto sobre sus</w:t>
      </w:r>
      <w:r w:rsidR="003F58A3" w:rsidRPr="005A4AD4">
        <w:rPr>
          <w:rFonts w:ascii="Times New Roman" w:hAnsi="Times New Roman" w:cs="Times New Roman"/>
          <w:sz w:val="28"/>
          <w:szCs w:val="28"/>
          <w:lang w:val="es-ES"/>
        </w:rPr>
        <w:t xml:space="preserve"> impactos y </w:t>
      </w:r>
      <w:r w:rsidR="00394462" w:rsidRPr="005A4AD4">
        <w:rPr>
          <w:rFonts w:ascii="Times New Roman" w:hAnsi="Times New Roman" w:cs="Times New Roman"/>
          <w:sz w:val="28"/>
          <w:szCs w:val="28"/>
          <w:lang w:val="es-ES"/>
        </w:rPr>
        <w:t>los planes de mitigación</w:t>
      </w:r>
      <w:r w:rsidR="00A63ED9" w:rsidRPr="005A4AD4">
        <w:rPr>
          <w:rFonts w:ascii="Times New Roman" w:hAnsi="Times New Roman" w:cs="Times New Roman"/>
          <w:sz w:val="28"/>
          <w:szCs w:val="28"/>
          <w:lang w:val="es-ES"/>
        </w:rPr>
        <w:t xml:space="preserve">, en torno </w:t>
      </w:r>
      <w:r w:rsidR="00FA771D">
        <w:rPr>
          <w:rFonts w:ascii="Times New Roman" w:hAnsi="Times New Roman" w:cs="Times New Roman"/>
          <w:sz w:val="28"/>
          <w:szCs w:val="28"/>
          <w:lang w:val="es-ES"/>
        </w:rPr>
        <w:t xml:space="preserve">a un proyecto energético </w:t>
      </w:r>
      <w:r w:rsidR="00A63ED9" w:rsidRPr="005A4AD4">
        <w:rPr>
          <w:rFonts w:ascii="Times New Roman" w:hAnsi="Times New Roman" w:cs="Times New Roman"/>
          <w:sz w:val="28"/>
          <w:szCs w:val="28"/>
          <w:lang w:val="es-ES"/>
        </w:rPr>
        <w:t>vital para una de las regiones con mayor crecimiento y desarrollo del país.</w:t>
      </w:r>
    </w:p>
    <w:p w14:paraId="7EF2A736" w14:textId="3E05B8DB" w:rsidR="00394462" w:rsidRPr="005A4AD4" w:rsidRDefault="00394462" w:rsidP="0088080F">
      <w:pPr>
        <w:spacing w:line="276" w:lineRule="auto"/>
        <w:jc w:val="both"/>
        <w:rPr>
          <w:rFonts w:ascii="Times New Roman" w:hAnsi="Times New Roman" w:cs="Times New Roman"/>
          <w:b/>
          <w:sz w:val="28"/>
          <w:szCs w:val="28"/>
          <w:lang w:val="es-ES"/>
        </w:rPr>
      </w:pPr>
    </w:p>
    <w:p w14:paraId="395F61D0" w14:textId="77777777" w:rsidR="00D0539A" w:rsidRPr="005A4AD4" w:rsidRDefault="00394462" w:rsidP="00A47B73">
      <w:pPr>
        <w:spacing w:line="276" w:lineRule="auto"/>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 xml:space="preserve">Este segundo tramo, que se encuentra en etapa de licenciamiento ambiental, </w:t>
      </w:r>
      <w:r w:rsidR="00C0439F" w:rsidRPr="005A4AD4">
        <w:rPr>
          <w:rFonts w:ascii="Times New Roman" w:hAnsi="Times New Roman" w:cs="Times New Roman"/>
          <w:sz w:val="28"/>
          <w:szCs w:val="28"/>
          <w:lang w:val="es-ES"/>
        </w:rPr>
        <w:t xml:space="preserve">se </w:t>
      </w:r>
      <w:r w:rsidRPr="005A4AD4">
        <w:rPr>
          <w:rFonts w:ascii="Times New Roman" w:hAnsi="Times New Roman" w:cs="Times New Roman"/>
          <w:sz w:val="28"/>
          <w:szCs w:val="28"/>
          <w:lang w:val="es-ES"/>
        </w:rPr>
        <w:t xml:space="preserve">denomina La Virginia-Alférez y consiste en una </w:t>
      </w:r>
      <w:r w:rsidR="008D6DA8" w:rsidRPr="005A4AD4">
        <w:rPr>
          <w:rFonts w:ascii="Times New Roman" w:hAnsi="Times New Roman" w:cs="Times New Roman"/>
          <w:sz w:val="28"/>
          <w:szCs w:val="28"/>
          <w:lang w:val="es-ES"/>
        </w:rPr>
        <w:t xml:space="preserve">línea de transmisión de energía eléctrica de </w:t>
      </w:r>
      <w:r w:rsidRPr="005A4AD4">
        <w:rPr>
          <w:rFonts w:ascii="Times New Roman" w:hAnsi="Times New Roman" w:cs="Times New Roman"/>
          <w:sz w:val="28"/>
          <w:szCs w:val="28"/>
          <w:lang w:val="es-ES"/>
        </w:rPr>
        <w:t>211,2</w:t>
      </w:r>
      <w:r w:rsidR="008D6DA8" w:rsidRPr="005A4AD4">
        <w:rPr>
          <w:rFonts w:ascii="Times New Roman" w:hAnsi="Times New Roman" w:cs="Times New Roman"/>
          <w:sz w:val="28"/>
          <w:szCs w:val="28"/>
          <w:lang w:val="es-ES"/>
        </w:rPr>
        <w:t xml:space="preserve"> kilómetros</w:t>
      </w:r>
      <w:r w:rsidR="00D0539A" w:rsidRPr="005A4AD4">
        <w:rPr>
          <w:rFonts w:ascii="Times New Roman" w:hAnsi="Times New Roman" w:cs="Times New Roman"/>
          <w:sz w:val="28"/>
          <w:szCs w:val="28"/>
          <w:lang w:val="es-ES"/>
        </w:rPr>
        <w:t>. Su</w:t>
      </w:r>
      <w:r w:rsidR="003F58A3" w:rsidRPr="005A4AD4">
        <w:rPr>
          <w:rFonts w:ascii="Times New Roman" w:hAnsi="Times New Roman" w:cs="Times New Roman"/>
          <w:sz w:val="28"/>
          <w:szCs w:val="28"/>
          <w:lang w:val="es-ES"/>
        </w:rPr>
        <w:t xml:space="preserve"> áre</w:t>
      </w:r>
      <w:r w:rsidR="00D0539A" w:rsidRPr="005A4AD4">
        <w:rPr>
          <w:rFonts w:ascii="Times New Roman" w:hAnsi="Times New Roman" w:cs="Times New Roman"/>
          <w:sz w:val="28"/>
          <w:szCs w:val="28"/>
          <w:lang w:val="es-ES"/>
        </w:rPr>
        <w:t xml:space="preserve">a de estudio comprende </w:t>
      </w:r>
      <w:r w:rsidR="003F58A3" w:rsidRPr="005A4AD4">
        <w:rPr>
          <w:rFonts w:ascii="Times New Roman" w:hAnsi="Times New Roman" w:cs="Times New Roman"/>
          <w:sz w:val="28"/>
          <w:szCs w:val="28"/>
          <w:lang w:val="es-ES"/>
        </w:rPr>
        <w:t>los municipios de Pereira (Risaralda), Cartago, Obando, La Victoria, Zarzal, Bugalagrande, Andalucía, Tuluá, San Pedro, Buga, Guacarí, Ginebra, El Cerrito, Palmira, Pradera, Candelaria y Cali (Valle</w:t>
      </w:r>
      <w:r w:rsidR="00CA78EF" w:rsidRPr="005A4AD4">
        <w:rPr>
          <w:rFonts w:ascii="Times New Roman" w:hAnsi="Times New Roman" w:cs="Times New Roman"/>
          <w:sz w:val="28"/>
          <w:szCs w:val="28"/>
          <w:lang w:val="es-ES"/>
        </w:rPr>
        <w:t xml:space="preserve"> del Cauca</w:t>
      </w:r>
      <w:r w:rsidR="003F58A3" w:rsidRPr="005A4AD4">
        <w:rPr>
          <w:rFonts w:ascii="Times New Roman" w:hAnsi="Times New Roman" w:cs="Times New Roman"/>
          <w:sz w:val="28"/>
          <w:szCs w:val="28"/>
          <w:lang w:val="es-ES"/>
        </w:rPr>
        <w:t>).</w:t>
      </w:r>
      <w:r w:rsidR="00D50461" w:rsidRPr="005A4AD4">
        <w:rPr>
          <w:rFonts w:ascii="Times New Roman" w:hAnsi="Times New Roman" w:cs="Times New Roman"/>
          <w:sz w:val="28"/>
          <w:szCs w:val="28"/>
          <w:lang w:val="es-ES"/>
        </w:rPr>
        <w:t xml:space="preserve"> </w:t>
      </w:r>
    </w:p>
    <w:p w14:paraId="594C9019" w14:textId="77777777" w:rsidR="00D0539A" w:rsidRPr="005A4AD4" w:rsidRDefault="00D0539A" w:rsidP="00A47B73">
      <w:pPr>
        <w:spacing w:line="276" w:lineRule="auto"/>
        <w:jc w:val="both"/>
        <w:rPr>
          <w:rFonts w:ascii="Times New Roman" w:hAnsi="Times New Roman" w:cs="Times New Roman"/>
          <w:sz w:val="28"/>
          <w:szCs w:val="28"/>
          <w:lang w:val="es-ES"/>
        </w:rPr>
      </w:pPr>
    </w:p>
    <w:p w14:paraId="41EC1A10" w14:textId="77777777" w:rsidR="00FA771D" w:rsidRDefault="00D0539A" w:rsidP="00D0539A">
      <w:pPr>
        <w:widowControl w:val="0"/>
        <w:autoSpaceDE w:val="0"/>
        <w:autoSpaceDN w:val="0"/>
        <w:adjustRightInd w:val="0"/>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 xml:space="preserve">Dicho </w:t>
      </w:r>
      <w:r w:rsidR="00A63ED9" w:rsidRPr="005A4AD4">
        <w:rPr>
          <w:rFonts w:ascii="Times New Roman" w:hAnsi="Times New Roman" w:cs="Times New Roman"/>
          <w:sz w:val="28"/>
          <w:szCs w:val="28"/>
          <w:lang w:val="es-ES"/>
        </w:rPr>
        <w:t>trayecto</w:t>
      </w:r>
      <w:r w:rsidRPr="005A4AD4">
        <w:rPr>
          <w:rFonts w:ascii="Times New Roman" w:hAnsi="Times New Roman" w:cs="Times New Roman"/>
          <w:sz w:val="28"/>
          <w:szCs w:val="28"/>
          <w:lang w:val="es-ES"/>
        </w:rPr>
        <w:t xml:space="preserve"> hace parte del </w:t>
      </w:r>
      <w:r w:rsidR="00D50461" w:rsidRPr="005A4AD4">
        <w:rPr>
          <w:rFonts w:ascii="Times New Roman" w:hAnsi="Times New Roman" w:cs="Times New Roman"/>
          <w:sz w:val="28"/>
          <w:szCs w:val="28"/>
          <w:lang w:val="es-ES"/>
        </w:rPr>
        <w:t>p</w:t>
      </w:r>
      <w:r w:rsidRPr="005A4AD4">
        <w:rPr>
          <w:rFonts w:ascii="Times New Roman" w:hAnsi="Times New Roman" w:cs="Times New Roman"/>
          <w:sz w:val="28"/>
          <w:szCs w:val="28"/>
          <w:lang w:val="es-ES"/>
        </w:rPr>
        <w:t>royecto Refuerzo Suroccidental de</w:t>
      </w:r>
      <w:r w:rsidR="00D50461" w:rsidRPr="005A4AD4">
        <w:rPr>
          <w:rFonts w:ascii="Times New Roman" w:hAnsi="Times New Roman" w:cs="Times New Roman"/>
          <w:sz w:val="28"/>
          <w:szCs w:val="28"/>
          <w:lang w:val="es-ES"/>
        </w:rPr>
        <w:t xml:space="preserve"> </w:t>
      </w:r>
      <w:r w:rsidR="00CA78EF" w:rsidRPr="005A4AD4">
        <w:rPr>
          <w:rFonts w:ascii="Times New Roman" w:hAnsi="Times New Roman" w:cs="Times New Roman"/>
          <w:sz w:val="28"/>
          <w:szCs w:val="28"/>
          <w:lang w:val="es-ES"/>
        </w:rPr>
        <w:t xml:space="preserve">aproximadamente </w:t>
      </w:r>
      <w:r w:rsidR="00D50461" w:rsidRPr="005A4AD4">
        <w:rPr>
          <w:rFonts w:ascii="Times New Roman" w:hAnsi="Times New Roman" w:cs="Times New Roman"/>
          <w:sz w:val="28"/>
          <w:szCs w:val="28"/>
          <w:lang w:val="es-ES"/>
        </w:rPr>
        <w:t>42</w:t>
      </w:r>
      <w:r w:rsidR="00CA78EF" w:rsidRPr="005A4AD4">
        <w:rPr>
          <w:rFonts w:ascii="Times New Roman" w:hAnsi="Times New Roman" w:cs="Times New Roman"/>
          <w:sz w:val="28"/>
          <w:szCs w:val="28"/>
          <w:lang w:val="es-ES"/>
        </w:rPr>
        <w:t>0</w:t>
      </w:r>
      <w:r w:rsidR="00D50461" w:rsidRPr="005A4AD4">
        <w:rPr>
          <w:rFonts w:ascii="Times New Roman" w:hAnsi="Times New Roman" w:cs="Times New Roman"/>
          <w:sz w:val="28"/>
          <w:szCs w:val="28"/>
          <w:lang w:val="es-ES"/>
        </w:rPr>
        <w:t xml:space="preserve"> kilómetros de línea de transmisión</w:t>
      </w:r>
      <w:r w:rsidRPr="005A4AD4">
        <w:rPr>
          <w:rFonts w:ascii="Times New Roman" w:hAnsi="Times New Roman" w:cs="Times New Roman"/>
          <w:sz w:val="28"/>
          <w:szCs w:val="28"/>
          <w:lang w:val="es-ES"/>
        </w:rPr>
        <w:t>, dividido e</w:t>
      </w:r>
      <w:r w:rsidR="00A63ED9" w:rsidRPr="005A4AD4">
        <w:rPr>
          <w:rFonts w:ascii="Times New Roman" w:hAnsi="Times New Roman" w:cs="Times New Roman"/>
          <w:sz w:val="28"/>
          <w:szCs w:val="28"/>
          <w:lang w:val="es-ES"/>
        </w:rPr>
        <w:t>n sus tres tramos</w:t>
      </w:r>
      <w:r w:rsidRPr="005A4AD4">
        <w:rPr>
          <w:rFonts w:ascii="Times New Roman" w:hAnsi="Times New Roman" w:cs="Times New Roman"/>
          <w:sz w:val="28"/>
          <w:szCs w:val="28"/>
          <w:lang w:val="es-ES"/>
        </w:rPr>
        <w:t>. Su puesta en marcha es trascend</w:t>
      </w:r>
      <w:r w:rsidR="00A63ED9" w:rsidRPr="005A4AD4">
        <w:rPr>
          <w:rFonts w:ascii="Times New Roman" w:hAnsi="Times New Roman" w:cs="Times New Roman"/>
          <w:sz w:val="28"/>
          <w:szCs w:val="28"/>
          <w:lang w:val="es-ES"/>
        </w:rPr>
        <w:t xml:space="preserve">ental para los habitantes de una </w:t>
      </w:r>
      <w:r w:rsidRPr="005A4AD4">
        <w:rPr>
          <w:rFonts w:ascii="Times New Roman" w:hAnsi="Times New Roman" w:cs="Times New Roman"/>
          <w:sz w:val="28"/>
          <w:szCs w:val="28"/>
          <w:lang w:val="es-ES"/>
        </w:rPr>
        <w:t>región</w:t>
      </w:r>
      <w:r w:rsidR="00A63ED9" w:rsidRPr="005A4AD4">
        <w:rPr>
          <w:rFonts w:ascii="Times New Roman" w:hAnsi="Times New Roman" w:cs="Times New Roman"/>
          <w:sz w:val="28"/>
          <w:szCs w:val="28"/>
          <w:lang w:val="es-ES"/>
        </w:rPr>
        <w:t xml:space="preserve"> que está en crecimiento,</w:t>
      </w:r>
      <w:r w:rsidRPr="005A4AD4">
        <w:rPr>
          <w:rFonts w:ascii="Times New Roman" w:hAnsi="Times New Roman" w:cs="Times New Roman"/>
          <w:sz w:val="28"/>
          <w:szCs w:val="28"/>
          <w:lang w:val="es-ES"/>
        </w:rPr>
        <w:t xml:space="preserve"> porque asegurará la prestación de un servicio </w:t>
      </w:r>
    </w:p>
    <w:p w14:paraId="2C4E31D0" w14:textId="77777777" w:rsidR="00FA771D" w:rsidRDefault="00FA771D" w:rsidP="00D0539A">
      <w:pPr>
        <w:widowControl w:val="0"/>
        <w:autoSpaceDE w:val="0"/>
        <w:autoSpaceDN w:val="0"/>
        <w:adjustRightInd w:val="0"/>
        <w:jc w:val="both"/>
        <w:rPr>
          <w:rFonts w:ascii="Times New Roman" w:hAnsi="Times New Roman" w:cs="Times New Roman"/>
          <w:sz w:val="28"/>
          <w:szCs w:val="28"/>
          <w:lang w:val="es-ES"/>
        </w:rPr>
      </w:pPr>
    </w:p>
    <w:p w14:paraId="35EEBAC5" w14:textId="19B0BCF8" w:rsidR="00D0539A" w:rsidRPr="005A4AD4" w:rsidRDefault="00D0539A" w:rsidP="00D0539A">
      <w:pPr>
        <w:widowControl w:val="0"/>
        <w:autoSpaceDE w:val="0"/>
        <w:autoSpaceDN w:val="0"/>
        <w:adjustRightInd w:val="0"/>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 xml:space="preserve">seguro y confiable de energía eléctrica, disminuyendo los riesgos de apagones por sobrecargas. </w:t>
      </w:r>
      <w:r w:rsidR="00A63ED9" w:rsidRPr="005A4AD4">
        <w:rPr>
          <w:rFonts w:ascii="Times New Roman" w:hAnsi="Times New Roman" w:cs="Times New Roman"/>
          <w:sz w:val="28"/>
          <w:szCs w:val="28"/>
          <w:lang w:val="es-ES"/>
        </w:rPr>
        <w:t>Este proyecto fue adjudicado por la Unidad de Planeación Minero Energética (UPME) al GEB en febrero de 2015.</w:t>
      </w:r>
    </w:p>
    <w:p w14:paraId="0CBDC478" w14:textId="7D0E9399" w:rsidR="00C0439F" w:rsidRPr="005A4AD4" w:rsidRDefault="00C0439F" w:rsidP="00A47B73">
      <w:pPr>
        <w:spacing w:line="276" w:lineRule="auto"/>
        <w:jc w:val="both"/>
        <w:rPr>
          <w:rFonts w:ascii="Times New Roman" w:hAnsi="Times New Roman" w:cs="Times New Roman"/>
          <w:sz w:val="28"/>
          <w:szCs w:val="28"/>
          <w:lang w:val="es-ES"/>
        </w:rPr>
      </w:pPr>
    </w:p>
    <w:p w14:paraId="33413CCF" w14:textId="57C2898A" w:rsidR="005A4AD4" w:rsidRPr="005A4AD4" w:rsidRDefault="005A4AD4" w:rsidP="00A47B73">
      <w:pPr>
        <w:spacing w:line="276" w:lineRule="auto"/>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Cabe señalar que en varios de los departamentos por donde pasa el proyecto se están instalando nue</w:t>
      </w:r>
      <w:r w:rsidR="00FA771D">
        <w:rPr>
          <w:rFonts w:ascii="Times New Roman" w:hAnsi="Times New Roman" w:cs="Times New Roman"/>
          <w:sz w:val="28"/>
          <w:szCs w:val="28"/>
          <w:lang w:val="es-ES"/>
        </w:rPr>
        <w:t>vas industrias, agroindustrias,</w:t>
      </w:r>
      <w:r w:rsidRPr="005A4AD4">
        <w:rPr>
          <w:rFonts w:ascii="Times New Roman" w:hAnsi="Times New Roman" w:cs="Times New Roman"/>
          <w:sz w:val="28"/>
          <w:szCs w:val="28"/>
          <w:lang w:val="es-ES"/>
        </w:rPr>
        <w:t xml:space="preserve"> comercios</w:t>
      </w:r>
      <w:r w:rsidR="00FA771D">
        <w:rPr>
          <w:rFonts w:ascii="Times New Roman" w:hAnsi="Times New Roman" w:cs="Times New Roman"/>
          <w:sz w:val="28"/>
          <w:szCs w:val="28"/>
          <w:lang w:val="es-ES"/>
        </w:rPr>
        <w:t xml:space="preserve"> y hogares</w:t>
      </w:r>
      <w:r w:rsidRPr="005A4AD4">
        <w:rPr>
          <w:rFonts w:ascii="Times New Roman" w:hAnsi="Times New Roman" w:cs="Times New Roman"/>
          <w:sz w:val="28"/>
          <w:szCs w:val="28"/>
          <w:lang w:val="es-ES"/>
        </w:rPr>
        <w:t xml:space="preserve">, que demandan un servicio </w:t>
      </w:r>
      <w:r w:rsidR="008D2DEE">
        <w:rPr>
          <w:rFonts w:ascii="Times New Roman" w:hAnsi="Times New Roman" w:cs="Times New Roman"/>
          <w:sz w:val="28"/>
          <w:szCs w:val="28"/>
          <w:lang w:val="es-ES"/>
        </w:rPr>
        <w:t xml:space="preserve">de energía </w:t>
      </w:r>
      <w:r w:rsidRPr="005A4AD4">
        <w:rPr>
          <w:rFonts w:ascii="Times New Roman" w:hAnsi="Times New Roman" w:cs="Times New Roman"/>
          <w:sz w:val="28"/>
          <w:szCs w:val="28"/>
          <w:lang w:val="es-ES"/>
        </w:rPr>
        <w:t>eficiente</w:t>
      </w:r>
      <w:r w:rsidR="008D2DEE">
        <w:rPr>
          <w:rFonts w:ascii="Times New Roman" w:hAnsi="Times New Roman" w:cs="Times New Roman"/>
          <w:sz w:val="28"/>
          <w:szCs w:val="28"/>
          <w:lang w:val="es-ES"/>
        </w:rPr>
        <w:t xml:space="preserve"> y confiable.</w:t>
      </w:r>
    </w:p>
    <w:p w14:paraId="6726E072" w14:textId="77777777" w:rsidR="003F58A3" w:rsidRPr="005A4AD4" w:rsidRDefault="003F58A3" w:rsidP="0088080F">
      <w:pPr>
        <w:spacing w:line="276" w:lineRule="auto"/>
        <w:jc w:val="both"/>
        <w:rPr>
          <w:rFonts w:ascii="Times New Roman" w:hAnsi="Times New Roman" w:cs="Times New Roman"/>
          <w:sz w:val="28"/>
          <w:szCs w:val="28"/>
          <w:lang w:val="es-ES"/>
        </w:rPr>
      </w:pPr>
    </w:p>
    <w:p w14:paraId="597D5FBC" w14:textId="5799B74D" w:rsidR="003F58A3" w:rsidRPr="005A4AD4" w:rsidRDefault="00A63ED9" w:rsidP="003F58A3">
      <w:pPr>
        <w:spacing w:line="276" w:lineRule="auto"/>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El gerente del proyecto, Rodrigo Hernández</w:t>
      </w:r>
      <w:r w:rsidR="003F22D6">
        <w:rPr>
          <w:rFonts w:ascii="Times New Roman" w:hAnsi="Times New Roman" w:cs="Times New Roman"/>
          <w:sz w:val="28"/>
          <w:szCs w:val="28"/>
          <w:lang w:val="es-ES"/>
        </w:rPr>
        <w:t xml:space="preserve"> Ortiz</w:t>
      </w:r>
      <w:r w:rsidRPr="005A4AD4">
        <w:rPr>
          <w:rFonts w:ascii="Times New Roman" w:hAnsi="Times New Roman" w:cs="Times New Roman"/>
          <w:sz w:val="28"/>
          <w:szCs w:val="28"/>
          <w:lang w:val="es-ES"/>
        </w:rPr>
        <w:t xml:space="preserve">, </w:t>
      </w:r>
      <w:r w:rsidR="003F22D6">
        <w:rPr>
          <w:rFonts w:ascii="Times New Roman" w:hAnsi="Times New Roman" w:cs="Times New Roman"/>
          <w:sz w:val="28"/>
          <w:szCs w:val="28"/>
          <w:lang w:val="es-ES"/>
        </w:rPr>
        <w:t>informó</w:t>
      </w:r>
      <w:r w:rsidR="003F22D6" w:rsidRPr="005A4AD4">
        <w:rPr>
          <w:rFonts w:ascii="Times New Roman" w:hAnsi="Times New Roman" w:cs="Times New Roman"/>
          <w:sz w:val="28"/>
          <w:szCs w:val="28"/>
          <w:lang w:val="es-ES"/>
        </w:rPr>
        <w:t xml:space="preserve"> </w:t>
      </w:r>
      <w:r w:rsidRPr="005A4AD4">
        <w:rPr>
          <w:rFonts w:ascii="Times New Roman" w:hAnsi="Times New Roman" w:cs="Times New Roman"/>
          <w:sz w:val="28"/>
          <w:szCs w:val="28"/>
          <w:lang w:val="es-ES"/>
        </w:rPr>
        <w:t xml:space="preserve">que </w:t>
      </w:r>
      <w:r w:rsidR="003F22D6">
        <w:rPr>
          <w:rFonts w:ascii="Times New Roman" w:hAnsi="Times New Roman" w:cs="Times New Roman"/>
          <w:sz w:val="28"/>
          <w:szCs w:val="28"/>
          <w:lang w:val="es-ES"/>
        </w:rPr>
        <w:t xml:space="preserve">en el marco del proceso de licenciamiento ambiental se </w:t>
      </w:r>
      <w:r w:rsidRPr="005A4AD4">
        <w:rPr>
          <w:rFonts w:ascii="Times New Roman" w:hAnsi="Times New Roman" w:cs="Times New Roman"/>
          <w:sz w:val="28"/>
          <w:szCs w:val="28"/>
          <w:lang w:val="es-ES"/>
        </w:rPr>
        <w:t>realizará una</w:t>
      </w:r>
      <w:r w:rsidR="0098192C" w:rsidRPr="005A4AD4">
        <w:rPr>
          <w:rFonts w:ascii="Times New Roman" w:hAnsi="Times New Roman" w:cs="Times New Roman"/>
          <w:sz w:val="28"/>
          <w:szCs w:val="28"/>
          <w:lang w:val="es-ES"/>
        </w:rPr>
        <w:t xml:space="preserve"> </w:t>
      </w:r>
      <w:r w:rsidR="00823B80" w:rsidRPr="005A4AD4">
        <w:rPr>
          <w:rFonts w:ascii="Times New Roman" w:hAnsi="Times New Roman" w:cs="Times New Roman"/>
          <w:sz w:val="28"/>
          <w:szCs w:val="28"/>
          <w:lang w:val="es-ES"/>
        </w:rPr>
        <w:t>A</w:t>
      </w:r>
      <w:r w:rsidR="0098192C" w:rsidRPr="005A4AD4">
        <w:rPr>
          <w:rFonts w:ascii="Times New Roman" w:hAnsi="Times New Roman" w:cs="Times New Roman"/>
          <w:sz w:val="28"/>
          <w:szCs w:val="28"/>
          <w:lang w:val="es-ES"/>
        </w:rPr>
        <w:t xml:space="preserve">udiencia </w:t>
      </w:r>
      <w:r w:rsidR="00823B80" w:rsidRPr="005A4AD4">
        <w:rPr>
          <w:rFonts w:ascii="Times New Roman" w:hAnsi="Times New Roman" w:cs="Times New Roman"/>
          <w:sz w:val="28"/>
          <w:szCs w:val="28"/>
          <w:lang w:val="es-ES"/>
        </w:rPr>
        <w:t>P</w:t>
      </w:r>
      <w:r w:rsidR="0098192C" w:rsidRPr="005A4AD4">
        <w:rPr>
          <w:rFonts w:ascii="Times New Roman" w:hAnsi="Times New Roman" w:cs="Times New Roman"/>
          <w:sz w:val="28"/>
          <w:szCs w:val="28"/>
          <w:lang w:val="es-ES"/>
        </w:rPr>
        <w:t>ública</w:t>
      </w:r>
      <w:r w:rsidR="003F22D6">
        <w:rPr>
          <w:rFonts w:ascii="Times New Roman" w:hAnsi="Times New Roman" w:cs="Times New Roman"/>
          <w:sz w:val="28"/>
          <w:szCs w:val="28"/>
          <w:lang w:val="es-ES"/>
        </w:rPr>
        <w:t xml:space="preserve"> y las reuniones informativas asociadas</w:t>
      </w:r>
      <w:r w:rsidRPr="005A4AD4">
        <w:rPr>
          <w:rFonts w:ascii="Times New Roman" w:hAnsi="Times New Roman" w:cs="Times New Roman"/>
          <w:sz w:val="28"/>
          <w:szCs w:val="28"/>
          <w:lang w:val="es-ES"/>
        </w:rPr>
        <w:t xml:space="preserve">, que serán una gran oportunidad para </w:t>
      </w:r>
      <w:r w:rsidR="0098192C" w:rsidRPr="005A4AD4">
        <w:rPr>
          <w:rFonts w:ascii="Times New Roman" w:hAnsi="Times New Roman" w:cs="Times New Roman"/>
          <w:sz w:val="28"/>
          <w:szCs w:val="28"/>
          <w:lang w:val="es-ES"/>
        </w:rPr>
        <w:t xml:space="preserve">explicar </w:t>
      </w:r>
      <w:r w:rsidRPr="005A4AD4">
        <w:rPr>
          <w:rFonts w:ascii="Times New Roman" w:hAnsi="Times New Roman" w:cs="Times New Roman"/>
          <w:sz w:val="28"/>
          <w:szCs w:val="28"/>
          <w:lang w:val="es-ES"/>
        </w:rPr>
        <w:t>el Estudio de Impacto Ambiental</w:t>
      </w:r>
      <w:r w:rsidR="0098192C" w:rsidRPr="005A4AD4">
        <w:rPr>
          <w:rFonts w:ascii="Times New Roman" w:hAnsi="Times New Roman" w:cs="Times New Roman"/>
          <w:sz w:val="28"/>
          <w:szCs w:val="28"/>
          <w:lang w:val="es-ES"/>
        </w:rPr>
        <w:t xml:space="preserve"> (EIA)</w:t>
      </w:r>
      <w:r w:rsidRPr="005A4AD4">
        <w:rPr>
          <w:rFonts w:ascii="Times New Roman" w:hAnsi="Times New Roman" w:cs="Times New Roman"/>
          <w:sz w:val="28"/>
          <w:szCs w:val="28"/>
          <w:lang w:val="es-ES"/>
        </w:rPr>
        <w:t>,</w:t>
      </w:r>
      <w:r w:rsidR="0098192C" w:rsidRPr="005A4AD4">
        <w:rPr>
          <w:rFonts w:ascii="Times New Roman" w:hAnsi="Times New Roman" w:cs="Times New Roman"/>
          <w:sz w:val="28"/>
          <w:szCs w:val="28"/>
          <w:lang w:val="es-ES"/>
        </w:rPr>
        <w:t xml:space="preserve"> su</w:t>
      </w:r>
      <w:r w:rsidR="000E2FFC" w:rsidRPr="005A4AD4">
        <w:rPr>
          <w:rFonts w:ascii="Times New Roman" w:hAnsi="Times New Roman" w:cs="Times New Roman"/>
          <w:sz w:val="28"/>
          <w:szCs w:val="28"/>
          <w:lang w:val="es-ES"/>
        </w:rPr>
        <w:t xml:space="preserve"> alcance</w:t>
      </w:r>
      <w:r w:rsidR="00823B80" w:rsidRPr="005A4AD4">
        <w:rPr>
          <w:rFonts w:ascii="Times New Roman" w:hAnsi="Times New Roman" w:cs="Times New Roman"/>
          <w:sz w:val="28"/>
          <w:szCs w:val="28"/>
          <w:lang w:val="es-ES"/>
        </w:rPr>
        <w:t xml:space="preserve">, </w:t>
      </w:r>
      <w:r w:rsidRPr="005A4AD4">
        <w:rPr>
          <w:rFonts w:ascii="Times New Roman" w:hAnsi="Times New Roman" w:cs="Times New Roman"/>
          <w:sz w:val="28"/>
          <w:szCs w:val="28"/>
          <w:lang w:val="es-ES"/>
        </w:rPr>
        <w:t xml:space="preserve">las </w:t>
      </w:r>
      <w:r w:rsidR="00823B80" w:rsidRPr="005A4AD4">
        <w:rPr>
          <w:rFonts w:ascii="Times New Roman" w:hAnsi="Times New Roman" w:cs="Times New Roman"/>
          <w:sz w:val="28"/>
          <w:szCs w:val="28"/>
          <w:lang w:val="es-ES"/>
        </w:rPr>
        <w:t>acciones de mitigación</w:t>
      </w:r>
      <w:r w:rsidR="003F22D6">
        <w:rPr>
          <w:rFonts w:ascii="Times New Roman" w:hAnsi="Times New Roman" w:cs="Times New Roman"/>
          <w:sz w:val="28"/>
          <w:szCs w:val="28"/>
          <w:lang w:val="es-ES"/>
        </w:rPr>
        <w:t xml:space="preserve"> a los impactos</w:t>
      </w:r>
      <w:r w:rsidRPr="005A4AD4">
        <w:rPr>
          <w:rFonts w:ascii="Times New Roman" w:hAnsi="Times New Roman" w:cs="Times New Roman"/>
          <w:sz w:val="28"/>
          <w:szCs w:val="28"/>
          <w:lang w:val="es-ES"/>
        </w:rPr>
        <w:t>,</w:t>
      </w:r>
      <w:r w:rsidR="000E2FFC" w:rsidRPr="005A4AD4">
        <w:rPr>
          <w:rFonts w:ascii="Times New Roman" w:hAnsi="Times New Roman" w:cs="Times New Roman"/>
          <w:sz w:val="28"/>
          <w:szCs w:val="28"/>
          <w:lang w:val="es-ES"/>
        </w:rPr>
        <w:t xml:space="preserve"> y</w:t>
      </w:r>
      <w:r w:rsidRPr="005A4AD4">
        <w:rPr>
          <w:rFonts w:ascii="Times New Roman" w:hAnsi="Times New Roman" w:cs="Times New Roman"/>
          <w:sz w:val="28"/>
          <w:szCs w:val="28"/>
          <w:lang w:val="es-ES"/>
        </w:rPr>
        <w:t xml:space="preserve"> </w:t>
      </w:r>
      <w:r w:rsidR="003F22D6">
        <w:rPr>
          <w:rFonts w:ascii="Times New Roman" w:hAnsi="Times New Roman" w:cs="Times New Roman"/>
          <w:sz w:val="28"/>
          <w:szCs w:val="28"/>
          <w:lang w:val="es-ES"/>
        </w:rPr>
        <w:t>aclarar las inquietudes</w:t>
      </w:r>
      <w:r w:rsidR="000E2FFC" w:rsidRPr="005A4AD4">
        <w:rPr>
          <w:rFonts w:ascii="Times New Roman" w:hAnsi="Times New Roman" w:cs="Times New Roman"/>
          <w:sz w:val="28"/>
          <w:szCs w:val="28"/>
          <w:lang w:val="es-ES"/>
        </w:rPr>
        <w:t xml:space="preserve"> </w:t>
      </w:r>
      <w:r w:rsidR="00D50461" w:rsidRPr="005A4AD4">
        <w:rPr>
          <w:rFonts w:ascii="Times New Roman" w:hAnsi="Times New Roman" w:cs="Times New Roman"/>
          <w:sz w:val="28"/>
          <w:szCs w:val="28"/>
          <w:lang w:val="es-ES"/>
        </w:rPr>
        <w:t xml:space="preserve">sobre </w:t>
      </w:r>
      <w:r w:rsidR="000E2FFC" w:rsidRPr="005A4AD4">
        <w:rPr>
          <w:rFonts w:ascii="Times New Roman" w:hAnsi="Times New Roman" w:cs="Times New Roman"/>
          <w:sz w:val="28"/>
          <w:szCs w:val="28"/>
          <w:lang w:val="es-ES"/>
        </w:rPr>
        <w:t xml:space="preserve">afectaciones ambientales, de salud </w:t>
      </w:r>
      <w:r w:rsidRPr="005A4AD4">
        <w:rPr>
          <w:rFonts w:ascii="Times New Roman" w:hAnsi="Times New Roman" w:cs="Times New Roman"/>
          <w:sz w:val="28"/>
          <w:szCs w:val="28"/>
          <w:lang w:val="es-ES"/>
        </w:rPr>
        <w:t>o de compensaciones económicas.</w:t>
      </w:r>
    </w:p>
    <w:p w14:paraId="39CEA5D6" w14:textId="77777777" w:rsidR="005A3014" w:rsidRPr="005A4AD4" w:rsidRDefault="005A3014" w:rsidP="003F58A3">
      <w:pPr>
        <w:spacing w:line="276" w:lineRule="auto"/>
        <w:jc w:val="both"/>
        <w:rPr>
          <w:rFonts w:ascii="Times New Roman" w:hAnsi="Times New Roman" w:cs="Times New Roman"/>
          <w:sz w:val="28"/>
          <w:szCs w:val="28"/>
          <w:lang w:val="es-ES"/>
        </w:rPr>
      </w:pPr>
    </w:p>
    <w:p w14:paraId="5EDCF3C1" w14:textId="35E6B921" w:rsidR="005A4AD4" w:rsidRPr="005A4AD4" w:rsidRDefault="005A3014" w:rsidP="005A3014">
      <w:pPr>
        <w:spacing w:line="276" w:lineRule="auto"/>
        <w:jc w:val="both"/>
        <w:rPr>
          <w:rFonts w:ascii="Times New Roman" w:hAnsi="Times New Roman" w:cs="Times New Roman"/>
          <w:sz w:val="28"/>
          <w:szCs w:val="28"/>
        </w:rPr>
      </w:pPr>
      <w:r w:rsidRPr="005A4AD4">
        <w:rPr>
          <w:rFonts w:ascii="Times New Roman" w:hAnsi="Times New Roman" w:cs="Times New Roman"/>
          <w:sz w:val="28"/>
          <w:szCs w:val="28"/>
          <w:lang w:val="es-ES"/>
        </w:rPr>
        <w:t xml:space="preserve">Las </w:t>
      </w:r>
      <w:r w:rsidR="00CA78EF" w:rsidRPr="005A4AD4">
        <w:rPr>
          <w:rFonts w:ascii="Times New Roman" w:hAnsi="Times New Roman" w:cs="Times New Roman"/>
          <w:sz w:val="28"/>
          <w:szCs w:val="28"/>
          <w:lang w:val="es-ES"/>
        </w:rPr>
        <w:t>A</w:t>
      </w:r>
      <w:r w:rsidRPr="005A4AD4">
        <w:rPr>
          <w:rFonts w:ascii="Times New Roman" w:hAnsi="Times New Roman" w:cs="Times New Roman"/>
          <w:sz w:val="28"/>
          <w:szCs w:val="28"/>
          <w:lang w:val="es-ES"/>
        </w:rPr>
        <w:t xml:space="preserve">udiencias </w:t>
      </w:r>
      <w:r w:rsidR="00CA78EF" w:rsidRPr="005A4AD4">
        <w:rPr>
          <w:rFonts w:ascii="Times New Roman" w:hAnsi="Times New Roman" w:cs="Times New Roman"/>
          <w:sz w:val="28"/>
          <w:szCs w:val="28"/>
          <w:lang w:val="es-ES"/>
        </w:rPr>
        <w:t>P</w:t>
      </w:r>
      <w:r w:rsidRPr="005A4AD4">
        <w:rPr>
          <w:rFonts w:ascii="Times New Roman" w:hAnsi="Times New Roman" w:cs="Times New Roman"/>
          <w:sz w:val="28"/>
          <w:szCs w:val="28"/>
          <w:lang w:val="es-ES"/>
        </w:rPr>
        <w:t xml:space="preserve">úblicas </w:t>
      </w:r>
      <w:r w:rsidR="00CA78EF" w:rsidRPr="005A4AD4">
        <w:rPr>
          <w:rFonts w:ascii="Times New Roman" w:hAnsi="Times New Roman" w:cs="Times New Roman"/>
          <w:sz w:val="28"/>
          <w:szCs w:val="28"/>
          <w:lang w:val="es-ES"/>
        </w:rPr>
        <w:t>A</w:t>
      </w:r>
      <w:r w:rsidRPr="005A4AD4">
        <w:rPr>
          <w:rFonts w:ascii="Times New Roman" w:hAnsi="Times New Roman" w:cs="Times New Roman"/>
          <w:sz w:val="28"/>
          <w:szCs w:val="28"/>
          <w:lang w:val="es-ES"/>
        </w:rPr>
        <w:t>mbientales</w:t>
      </w:r>
      <w:r w:rsidR="005A4AD4" w:rsidRPr="005A4AD4">
        <w:rPr>
          <w:rFonts w:ascii="Times New Roman" w:hAnsi="Times New Roman" w:cs="Times New Roman"/>
          <w:sz w:val="28"/>
          <w:szCs w:val="28"/>
          <w:lang w:val="es-ES"/>
        </w:rPr>
        <w:t xml:space="preserve"> están reglamentadas en el decreto 0330 de 2007</w:t>
      </w:r>
      <w:r w:rsidR="005A4AD4" w:rsidRPr="005A4AD4">
        <w:rPr>
          <w:rFonts w:ascii="Times New Roman" w:hAnsi="Times New Roman" w:cs="Times New Roman"/>
          <w:sz w:val="28"/>
          <w:szCs w:val="28"/>
        </w:rPr>
        <w:t xml:space="preserve"> y tienen por objeto dar a conocer a las organizaciones sociales, comunidad en general, entidades públicas y privadas, la solicitud de licencias, permis</w:t>
      </w:r>
      <w:r w:rsidR="00804017">
        <w:rPr>
          <w:rFonts w:ascii="Times New Roman" w:hAnsi="Times New Roman" w:cs="Times New Roman"/>
          <w:sz w:val="28"/>
          <w:szCs w:val="28"/>
        </w:rPr>
        <w:t xml:space="preserve">os o concesiones ambientales, la existencia de un proyecto y las medidas </w:t>
      </w:r>
      <w:r w:rsidR="005A4AD4" w:rsidRPr="005A4AD4">
        <w:rPr>
          <w:rFonts w:ascii="Times New Roman" w:hAnsi="Times New Roman" w:cs="Times New Roman"/>
          <w:sz w:val="28"/>
          <w:szCs w:val="28"/>
        </w:rPr>
        <w:t>para prevenir, m</w:t>
      </w:r>
      <w:r w:rsidR="00804017">
        <w:rPr>
          <w:rFonts w:ascii="Times New Roman" w:hAnsi="Times New Roman" w:cs="Times New Roman"/>
          <w:sz w:val="28"/>
          <w:szCs w:val="28"/>
        </w:rPr>
        <w:t xml:space="preserve">itigar, corregir </w:t>
      </w:r>
      <w:r w:rsidR="005A4AD4" w:rsidRPr="005A4AD4">
        <w:rPr>
          <w:rFonts w:ascii="Times New Roman" w:hAnsi="Times New Roman" w:cs="Times New Roman"/>
          <w:sz w:val="28"/>
          <w:szCs w:val="28"/>
        </w:rPr>
        <w:t>o compensar dichos impactos.</w:t>
      </w:r>
    </w:p>
    <w:p w14:paraId="14723ED5" w14:textId="77777777" w:rsidR="005A4AD4" w:rsidRPr="005A4AD4" w:rsidRDefault="005A4AD4" w:rsidP="005A3014">
      <w:pPr>
        <w:spacing w:line="276" w:lineRule="auto"/>
        <w:jc w:val="both"/>
        <w:rPr>
          <w:rFonts w:ascii="Times New Roman" w:hAnsi="Times New Roman" w:cs="Times New Roman"/>
          <w:sz w:val="28"/>
          <w:szCs w:val="28"/>
          <w:lang w:val="es-ES"/>
        </w:rPr>
      </w:pPr>
    </w:p>
    <w:p w14:paraId="6866B1E1" w14:textId="0E43B9C4" w:rsidR="005A4AD4" w:rsidRPr="005A4AD4" w:rsidRDefault="005A3014" w:rsidP="005A3014">
      <w:pPr>
        <w:spacing w:line="276" w:lineRule="auto"/>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Una vez la Autoridad Nacional de Licencias Ambientales (ANLA) comienza este proceso</w:t>
      </w:r>
      <w:r w:rsidR="00CA78EF" w:rsidRPr="005A4AD4">
        <w:rPr>
          <w:rFonts w:ascii="Times New Roman" w:hAnsi="Times New Roman" w:cs="Times New Roman"/>
          <w:sz w:val="28"/>
          <w:szCs w:val="28"/>
          <w:lang w:val="es-ES"/>
        </w:rPr>
        <w:t>,</w:t>
      </w:r>
      <w:r w:rsidRPr="005A4AD4">
        <w:rPr>
          <w:rFonts w:ascii="Times New Roman" w:hAnsi="Times New Roman" w:cs="Times New Roman"/>
          <w:sz w:val="28"/>
          <w:szCs w:val="28"/>
          <w:lang w:val="es-ES"/>
        </w:rPr>
        <w:t xml:space="preserve"> </w:t>
      </w:r>
      <w:r w:rsidR="002C2926" w:rsidRPr="005A4AD4">
        <w:rPr>
          <w:rFonts w:ascii="Times New Roman" w:hAnsi="Times New Roman" w:cs="Times New Roman"/>
          <w:sz w:val="28"/>
          <w:szCs w:val="28"/>
          <w:lang w:val="es-ES"/>
        </w:rPr>
        <w:t>informa la fecha y el lugar de las reuniones por medio de la publicación de un edicto que el</w:t>
      </w:r>
      <w:r w:rsidR="008E030C" w:rsidRPr="005A4AD4">
        <w:rPr>
          <w:rFonts w:ascii="Times New Roman" w:hAnsi="Times New Roman" w:cs="Times New Roman"/>
          <w:sz w:val="28"/>
          <w:szCs w:val="28"/>
          <w:lang w:val="es-ES"/>
        </w:rPr>
        <w:t xml:space="preserve"> GEB</w:t>
      </w:r>
      <w:r w:rsidR="002C2926" w:rsidRPr="005A4AD4">
        <w:rPr>
          <w:rFonts w:ascii="Times New Roman" w:hAnsi="Times New Roman" w:cs="Times New Roman"/>
          <w:sz w:val="28"/>
          <w:szCs w:val="28"/>
          <w:lang w:val="es-ES"/>
        </w:rPr>
        <w:t xml:space="preserve"> difundirá a través de medios de comunicación locales. Además, se </w:t>
      </w:r>
      <w:r w:rsidRPr="005A4AD4">
        <w:rPr>
          <w:rFonts w:ascii="Times New Roman" w:hAnsi="Times New Roman" w:cs="Times New Roman"/>
          <w:sz w:val="28"/>
          <w:szCs w:val="28"/>
          <w:lang w:val="es-ES"/>
        </w:rPr>
        <w:t>pone</w:t>
      </w:r>
      <w:r w:rsidR="002C2926" w:rsidRPr="005A4AD4">
        <w:rPr>
          <w:rFonts w:ascii="Times New Roman" w:hAnsi="Times New Roman" w:cs="Times New Roman"/>
          <w:sz w:val="28"/>
          <w:szCs w:val="28"/>
          <w:lang w:val="es-ES"/>
        </w:rPr>
        <w:t>n</w:t>
      </w:r>
      <w:r w:rsidRPr="005A4AD4">
        <w:rPr>
          <w:rFonts w:ascii="Times New Roman" w:hAnsi="Times New Roman" w:cs="Times New Roman"/>
          <w:sz w:val="28"/>
          <w:szCs w:val="28"/>
          <w:lang w:val="es-ES"/>
        </w:rPr>
        <w:t xml:space="preserve"> a disposición de las comunidades copias de los estudios realizados, </w:t>
      </w:r>
      <w:r w:rsidR="008E030C" w:rsidRPr="005A4AD4">
        <w:rPr>
          <w:rFonts w:ascii="Times New Roman" w:hAnsi="Times New Roman" w:cs="Times New Roman"/>
          <w:sz w:val="28"/>
          <w:szCs w:val="28"/>
          <w:lang w:val="es-ES"/>
        </w:rPr>
        <w:t xml:space="preserve">la </w:t>
      </w:r>
      <w:r w:rsidRPr="005A4AD4">
        <w:rPr>
          <w:rFonts w:ascii="Times New Roman" w:hAnsi="Times New Roman" w:cs="Times New Roman"/>
          <w:sz w:val="28"/>
          <w:szCs w:val="28"/>
          <w:lang w:val="es-ES"/>
        </w:rPr>
        <w:t>info</w:t>
      </w:r>
      <w:r w:rsidR="008E030C" w:rsidRPr="005A4AD4">
        <w:rPr>
          <w:rFonts w:ascii="Times New Roman" w:hAnsi="Times New Roman" w:cs="Times New Roman"/>
          <w:sz w:val="28"/>
          <w:szCs w:val="28"/>
          <w:lang w:val="es-ES"/>
        </w:rPr>
        <w:t>rmación</w:t>
      </w:r>
      <w:r w:rsidRPr="005A4AD4">
        <w:rPr>
          <w:rFonts w:ascii="Times New Roman" w:hAnsi="Times New Roman" w:cs="Times New Roman"/>
          <w:sz w:val="28"/>
          <w:szCs w:val="28"/>
          <w:lang w:val="es-ES"/>
        </w:rPr>
        <w:t xml:space="preserve"> levantada</w:t>
      </w:r>
      <w:r w:rsidR="002C2926" w:rsidRPr="005A4AD4">
        <w:rPr>
          <w:rFonts w:ascii="Times New Roman" w:hAnsi="Times New Roman" w:cs="Times New Roman"/>
          <w:sz w:val="28"/>
          <w:szCs w:val="28"/>
          <w:lang w:val="es-ES"/>
        </w:rPr>
        <w:t xml:space="preserve"> y</w:t>
      </w:r>
      <w:r w:rsidRPr="005A4AD4">
        <w:rPr>
          <w:rFonts w:ascii="Times New Roman" w:hAnsi="Times New Roman" w:cs="Times New Roman"/>
          <w:sz w:val="28"/>
          <w:szCs w:val="28"/>
          <w:lang w:val="es-ES"/>
        </w:rPr>
        <w:t xml:space="preserve"> </w:t>
      </w:r>
      <w:r w:rsidR="008E030C" w:rsidRPr="005A4AD4">
        <w:rPr>
          <w:rFonts w:ascii="Times New Roman" w:hAnsi="Times New Roman" w:cs="Times New Roman"/>
          <w:sz w:val="28"/>
          <w:szCs w:val="28"/>
          <w:lang w:val="es-ES"/>
        </w:rPr>
        <w:t xml:space="preserve">las </w:t>
      </w:r>
      <w:r w:rsidRPr="005A4AD4">
        <w:rPr>
          <w:rFonts w:ascii="Times New Roman" w:hAnsi="Times New Roman" w:cs="Times New Roman"/>
          <w:sz w:val="28"/>
          <w:szCs w:val="28"/>
          <w:lang w:val="es-ES"/>
        </w:rPr>
        <w:t>cartografías</w:t>
      </w:r>
      <w:r w:rsidR="008E030C" w:rsidRPr="005A4AD4">
        <w:rPr>
          <w:rFonts w:ascii="Times New Roman" w:hAnsi="Times New Roman" w:cs="Times New Roman"/>
          <w:sz w:val="28"/>
          <w:szCs w:val="28"/>
          <w:lang w:val="es-ES"/>
        </w:rPr>
        <w:t xml:space="preserve">. </w:t>
      </w:r>
      <w:r w:rsidR="002C2926" w:rsidRPr="005A4AD4">
        <w:rPr>
          <w:rFonts w:ascii="Times New Roman" w:hAnsi="Times New Roman" w:cs="Times New Roman"/>
          <w:sz w:val="28"/>
          <w:szCs w:val="28"/>
          <w:lang w:val="es-ES"/>
        </w:rPr>
        <w:t>E</w:t>
      </w:r>
      <w:r w:rsidR="008E030C" w:rsidRPr="005A4AD4">
        <w:rPr>
          <w:rFonts w:ascii="Times New Roman" w:hAnsi="Times New Roman" w:cs="Times New Roman"/>
          <w:sz w:val="28"/>
          <w:szCs w:val="28"/>
          <w:lang w:val="es-ES"/>
        </w:rPr>
        <w:t xml:space="preserve">n esas </w:t>
      </w:r>
      <w:r w:rsidRPr="005A4AD4">
        <w:rPr>
          <w:rFonts w:ascii="Times New Roman" w:hAnsi="Times New Roman" w:cs="Times New Roman"/>
          <w:sz w:val="28"/>
          <w:szCs w:val="28"/>
          <w:lang w:val="es-ES"/>
        </w:rPr>
        <w:t>reu</w:t>
      </w:r>
      <w:r w:rsidR="008E030C" w:rsidRPr="005A4AD4">
        <w:rPr>
          <w:rFonts w:ascii="Times New Roman" w:hAnsi="Times New Roman" w:cs="Times New Roman"/>
          <w:sz w:val="28"/>
          <w:szCs w:val="28"/>
          <w:lang w:val="es-ES"/>
        </w:rPr>
        <w:t>niones</w:t>
      </w:r>
      <w:r w:rsidRPr="005A4AD4">
        <w:rPr>
          <w:rFonts w:ascii="Times New Roman" w:hAnsi="Times New Roman" w:cs="Times New Roman"/>
          <w:sz w:val="28"/>
          <w:szCs w:val="28"/>
          <w:lang w:val="es-ES"/>
        </w:rPr>
        <w:t xml:space="preserve"> informativas </w:t>
      </w:r>
      <w:r w:rsidR="008E030C" w:rsidRPr="005A4AD4">
        <w:rPr>
          <w:rFonts w:ascii="Times New Roman" w:hAnsi="Times New Roman" w:cs="Times New Roman"/>
          <w:sz w:val="28"/>
          <w:szCs w:val="28"/>
          <w:lang w:val="es-ES"/>
        </w:rPr>
        <w:t xml:space="preserve">se </w:t>
      </w:r>
      <w:r w:rsidRPr="005A4AD4">
        <w:rPr>
          <w:rFonts w:ascii="Times New Roman" w:hAnsi="Times New Roman" w:cs="Times New Roman"/>
          <w:sz w:val="28"/>
          <w:szCs w:val="28"/>
          <w:lang w:val="es-ES"/>
        </w:rPr>
        <w:t>presenta</w:t>
      </w:r>
      <w:r w:rsidR="002C2926" w:rsidRPr="005A4AD4">
        <w:rPr>
          <w:rFonts w:ascii="Times New Roman" w:hAnsi="Times New Roman" w:cs="Times New Roman"/>
          <w:sz w:val="28"/>
          <w:szCs w:val="28"/>
          <w:lang w:val="es-ES"/>
        </w:rPr>
        <w:t xml:space="preserve">n </w:t>
      </w:r>
      <w:r w:rsidRPr="005A4AD4">
        <w:rPr>
          <w:rFonts w:ascii="Times New Roman" w:hAnsi="Times New Roman" w:cs="Times New Roman"/>
          <w:sz w:val="28"/>
          <w:szCs w:val="28"/>
          <w:lang w:val="es-ES"/>
        </w:rPr>
        <w:t xml:space="preserve">impactos y medidas de manejo </w:t>
      </w:r>
      <w:r w:rsidR="002C2926" w:rsidRPr="005A4AD4">
        <w:rPr>
          <w:rFonts w:ascii="Times New Roman" w:hAnsi="Times New Roman" w:cs="Times New Roman"/>
          <w:sz w:val="28"/>
          <w:szCs w:val="28"/>
          <w:lang w:val="es-ES"/>
        </w:rPr>
        <w:t xml:space="preserve">ambiental presentados en dicho estudio. </w:t>
      </w:r>
    </w:p>
    <w:p w14:paraId="2FB27C7B" w14:textId="77777777" w:rsidR="0038641A" w:rsidRPr="005A4AD4" w:rsidRDefault="0038641A" w:rsidP="0088080F">
      <w:pPr>
        <w:spacing w:line="276" w:lineRule="auto"/>
        <w:jc w:val="both"/>
        <w:rPr>
          <w:rFonts w:ascii="Times New Roman" w:hAnsi="Times New Roman" w:cs="Times New Roman"/>
          <w:sz w:val="28"/>
          <w:szCs w:val="28"/>
          <w:lang w:val="es-ES"/>
        </w:rPr>
      </w:pPr>
    </w:p>
    <w:p w14:paraId="6D5E3EF1" w14:textId="3F19F763" w:rsidR="00363BB5" w:rsidRPr="005A4AD4" w:rsidRDefault="000E2FFC" w:rsidP="0088080F">
      <w:pPr>
        <w:spacing w:line="276" w:lineRule="auto"/>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P</w:t>
      </w:r>
      <w:r w:rsidR="00CA78EF" w:rsidRPr="005A4AD4">
        <w:rPr>
          <w:rFonts w:ascii="Times New Roman" w:hAnsi="Times New Roman" w:cs="Times New Roman"/>
          <w:sz w:val="28"/>
          <w:szCs w:val="28"/>
          <w:lang w:val="es-ES"/>
        </w:rPr>
        <w:t>almira</w:t>
      </w:r>
      <w:r w:rsidRPr="005A4AD4">
        <w:rPr>
          <w:rFonts w:ascii="Times New Roman" w:hAnsi="Times New Roman" w:cs="Times New Roman"/>
          <w:sz w:val="28"/>
          <w:szCs w:val="28"/>
          <w:lang w:val="es-ES"/>
        </w:rPr>
        <w:t xml:space="preserve"> y Buga, que concentran dos amplios grupos poblacionales del</w:t>
      </w:r>
      <w:r w:rsidR="00BD3D78" w:rsidRPr="005A4AD4">
        <w:rPr>
          <w:rFonts w:ascii="Times New Roman" w:hAnsi="Times New Roman" w:cs="Times New Roman"/>
          <w:sz w:val="28"/>
          <w:szCs w:val="28"/>
          <w:lang w:val="es-ES"/>
        </w:rPr>
        <w:t xml:space="preserve"> segundo tramo del proyecto, son los municipios donde se </w:t>
      </w:r>
      <w:r w:rsidR="0038641A" w:rsidRPr="005A4AD4">
        <w:rPr>
          <w:rFonts w:ascii="Times New Roman" w:hAnsi="Times New Roman" w:cs="Times New Roman"/>
          <w:sz w:val="28"/>
          <w:szCs w:val="28"/>
          <w:lang w:val="es-ES"/>
        </w:rPr>
        <w:t>realizar</w:t>
      </w:r>
      <w:r w:rsidR="00823B80" w:rsidRPr="005A4AD4">
        <w:rPr>
          <w:rFonts w:ascii="Times New Roman" w:hAnsi="Times New Roman" w:cs="Times New Roman"/>
          <w:sz w:val="28"/>
          <w:szCs w:val="28"/>
          <w:lang w:val="es-ES"/>
        </w:rPr>
        <w:t>ía</w:t>
      </w:r>
      <w:r w:rsidR="0038641A" w:rsidRPr="005A4AD4">
        <w:rPr>
          <w:rFonts w:ascii="Times New Roman" w:hAnsi="Times New Roman" w:cs="Times New Roman"/>
          <w:sz w:val="28"/>
          <w:szCs w:val="28"/>
          <w:lang w:val="es-ES"/>
        </w:rPr>
        <w:t>n</w:t>
      </w:r>
      <w:r w:rsidR="00363BB5" w:rsidRPr="005A4AD4">
        <w:rPr>
          <w:rFonts w:ascii="Times New Roman" w:hAnsi="Times New Roman" w:cs="Times New Roman"/>
          <w:sz w:val="28"/>
          <w:szCs w:val="28"/>
          <w:lang w:val="es-ES"/>
        </w:rPr>
        <w:t xml:space="preserve"> </w:t>
      </w:r>
      <w:r w:rsidR="0038641A" w:rsidRPr="005A4AD4">
        <w:rPr>
          <w:rFonts w:ascii="Times New Roman" w:hAnsi="Times New Roman" w:cs="Times New Roman"/>
          <w:sz w:val="28"/>
          <w:szCs w:val="28"/>
          <w:lang w:val="es-ES"/>
        </w:rPr>
        <w:t>dichas</w:t>
      </w:r>
      <w:r w:rsidR="00823B80" w:rsidRPr="005A4AD4">
        <w:rPr>
          <w:rFonts w:ascii="Times New Roman" w:hAnsi="Times New Roman" w:cs="Times New Roman"/>
          <w:sz w:val="28"/>
          <w:szCs w:val="28"/>
          <w:lang w:val="es-ES"/>
        </w:rPr>
        <w:t xml:space="preserve"> reuniones informativas y</w:t>
      </w:r>
      <w:r w:rsidR="0038641A" w:rsidRPr="005A4AD4">
        <w:rPr>
          <w:rFonts w:ascii="Times New Roman" w:hAnsi="Times New Roman" w:cs="Times New Roman"/>
          <w:sz w:val="28"/>
          <w:szCs w:val="28"/>
          <w:lang w:val="es-ES"/>
        </w:rPr>
        <w:t xml:space="preserve"> A</w:t>
      </w:r>
      <w:r w:rsidR="00363BB5" w:rsidRPr="005A4AD4">
        <w:rPr>
          <w:rFonts w:ascii="Times New Roman" w:hAnsi="Times New Roman" w:cs="Times New Roman"/>
          <w:sz w:val="28"/>
          <w:szCs w:val="28"/>
          <w:lang w:val="es-ES"/>
        </w:rPr>
        <w:t xml:space="preserve">udiencias </w:t>
      </w:r>
      <w:r w:rsidR="0038641A" w:rsidRPr="005A4AD4">
        <w:rPr>
          <w:rFonts w:ascii="Times New Roman" w:hAnsi="Times New Roman" w:cs="Times New Roman"/>
          <w:sz w:val="28"/>
          <w:szCs w:val="28"/>
          <w:lang w:val="es-ES"/>
        </w:rPr>
        <w:t>P</w:t>
      </w:r>
      <w:r w:rsidR="00363BB5" w:rsidRPr="005A4AD4">
        <w:rPr>
          <w:rFonts w:ascii="Times New Roman" w:hAnsi="Times New Roman" w:cs="Times New Roman"/>
          <w:sz w:val="28"/>
          <w:szCs w:val="28"/>
          <w:lang w:val="es-ES"/>
        </w:rPr>
        <w:t xml:space="preserve">úblicas. </w:t>
      </w:r>
      <w:r w:rsidR="008E030C" w:rsidRPr="005A4AD4">
        <w:rPr>
          <w:rFonts w:ascii="Times New Roman" w:hAnsi="Times New Roman" w:cs="Times New Roman"/>
          <w:sz w:val="28"/>
          <w:szCs w:val="28"/>
          <w:lang w:val="es-ES"/>
        </w:rPr>
        <w:t>P</w:t>
      </w:r>
      <w:r w:rsidR="00363BB5" w:rsidRPr="005A4AD4">
        <w:rPr>
          <w:rFonts w:ascii="Times New Roman" w:hAnsi="Times New Roman" w:cs="Times New Roman"/>
          <w:sz w:val="28"/>
          <w:szCs w:val="28"/>
          <w:lang w:val="es-ES"/>
        </w:rPr>
        <w:t>ara asistir</w:t>
      </w:r>
      <w:r w:rsidR="00BD3D78" w:rsidRPr="005A4AD4">
        <w:rPr>
          <w:rFonts w:ascii="Times New Roman" w:hAnsi="Times New Roman" w:cs="Times New Roman"/>
          <w:sz w:val="28"/>
          <w:szCs w:val="28"/>
          <w:lang w:val="es-ES"/>
        </w:rPr>
        <w:t>,</w:t>
      </w:r>
      <w:r w:rsidR="00363BB5" w:rsidRPr="005A4AD4">
        <w:rPr>
          <w:rFonts w:ascii="Times New Roman" w:hAnsi="Times New Roman" w:cs="Times New Roman"/>
          <w:sz w:val="28"/>
          <w:szCs w:val="28"/>
          <w:lang w:val="es-ES"/>
        </w:rPr>
        <w:t xml:space="preserve"> los ciudadanos deben inscribirse previamente</w:t>
      </w:r>
      <w:r w:rsidR="00BD3D78" w:rsidRPr="005A4AD4">
        <w:rPr>
          <w:rFonts w:ascii="Times New Roman" w:hAnsi="Times New Roman" w:cs="Times New Roman"/>
          <w:sz w:val="28"/>
          <w:szCs w:val="28"/>
          <w:lang w:val="es-ES"/>
        </w:rPr>
        <w:t xml:space="preserve"> y </w:t>
      </w:r>
      <w:r w:rsidR="00363BB5" w:rsidRPr="005A4AD4">
        <w:rPr>
          <w:rFonts w:ascii="Times New Roman" w:hAnsi="Times New Roman" w:cs="Times New Roman"/>
          <w:sz w:val="28"/>
          <w:szCs w:val="28"/>
          <w:lang w:val="es-ES"/>
        </w:rPr>
        <w:t xml:space="preserve">escuchar de primera mano </w:t>
      </w:r>
      <w:r w:rsidR="00823B80" w:rsidRPr="005A4AD4">
        <w:rPr>
          <w:rFonts w:ascii="Times New Roman" w:hAnsi="Times New Roman" w:cs="Times New Roman"/>
          <w:sz w:val="28"/>
          <w:szCs w:val="28"/>
          <w:lang w:val="es-ES"/>
        </w:rPr>
        <w:t>el alcance</w:t>
      </w:r>
      <w:r w:rsidR="00363BB5" w:rsidRPr="005A4AD4">
        <w:rPr>
          <w:rFonts w:ascii="Times New Roman" w:hAnsi="Times New Roman" w:cs="Times New Roman"/>
          <w:sz w:val="28"/>
          <w:szCs w:val="28"/>
          <w:lang w:val="es-ES"/>
        </w:rPr>
        <w:t xml:space="preserve"> del </w:t>
      </w:r>
      <w:r w:rsidR="00363BB5" w:rsidRPr="005A4AD4">
        <w:rPr>
          <w:rFonts w:ascii="Times New Roman" w:hAnsi="Times New Roman" w:cs="Times New Roman"/>
          <w:sz w:val="28"/>
          <w:szCs w:val="28"/>
          <w:lang w:val="es-ES"/>
        </w:rPr>
        <w:lastRenderedPageBreak/>
        <w:t xml:space="preserve">proyecto y las medidas de manejo. Las autoridades ambientales </w:t>
      </w:r>
      <w:r w:rsidR="00106AE3">
        <w:rPr>
          <w:rFonts w:ascii="Times New Roman" w:hAnsi="Times New Roman" w:cs="Times New Roman"/>
          <w:sz w:val="28"/>
          <w:szCs w:val="28"/>
          <w:lang w:val="es-ES"/>
        </w:rPr>
        <w:t xml:space="preserve">regionales para este tramo de línea son </w:t>
      </w:r>
      <w:r w:rsidR="00363BB5" w:rsidRPr="005A4AD4">
        <w:rPr>
          <w:rFonts w:ascii="Times New Roman" w:hAnsi="Times New Roman" w:cs="Times New Roman"/>
          <w:sz w:val="28"/>
          <w:szCs w:val="28"/>
          <w:lang w:val="es-ES"/>
        </w:rPr>
        <w:t xml:space="preserve">la Corporación Autónoma Regional de Risaralda (Carder) y la Corporación Autónoma Regional del Valle del Cauca (CVC). </w:t>
      </w:r>
    </w:p>
    <w:p w14:paraId="7069B826" w14:textId="5E27D39B" w:rsidR="00363BB5" w:rsidRPr="005A4AD4" w:rsidRDefault="000E2FFC" w:rsidP="00363BB5">
      <w:pPr>
        <w:spacing w:line="276" w:lineRule="auto"/>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 xml:space="preserve"> </w:t>
      </w:r>
    </w:p>
    <w:p w14:paraId="22CA7F5F" w14:textId="120BBA54" w:rsidR="00363BB5" w:rsidRPr="005A4AD4" w:rsidRDefault="00363BB5" w:rsidP="00363BB5">
      <w:pPr>
        <w:spacing w:line="276" w:lineRule="auto"/>
        <w:jc w:val="both"/>
        <w:rPr>
          <w:rFonts w:ascii="Times New Roman" w:hAnsi="Times New Roman" w:cs="Times New Roman"/>
          <w:sz w:val="28"/>
          <w:szCs w:val="28"/>
          <w:lang w:val="es-ES"/>
        </w:rPr>
      </w:pPr>
      <w:r w:rsidRPr="005A4AD4">
        <w:rPr>
          <w:rFonts w:ascii="Times New Roman" w:hAnsi="Times New Roman" w:cs="Times New Roman"/>
          <w:sz w:val="28"/>
          <w:szCs w:val="28"/>
          <w:lang w:val="es-ES"/>
        </w:rPr>
        <w:t xml:space="preserve">El pasado 31 de julio se radicó el Estudio de Impacto Ambiental de este tramo en la ANLA, y el </w:t>
      </w:r>
      <w:r w:rsidR="00106AE3">
        <w:rPr>
          <w:rFonts w:ascii="Times New Roman" w:hAnsi="Times New Roman" w:cs="Times New Roman"/>
          <w:sz w:val="28"/>
          <w:szCs w:val="28"/>
          <w:lang w:val="es-ES"/>
        </w:rPr>
        <w:t>auto</w:t>
      </w:r>
      <w:r w:rsidR="00106AE3" w:rsidRPr="005A4AD4">
        <w:rPr>
          <w:rFonts w:ascii="Times New Roman" w:hAnsi="Times New Roman" w:cs="Times New Roman"/>
          <w:sz w:val="28"/>
          <w:szCs w:val="28"/>
          <w:lang w:val="es-ES"/>
        </w:rPr>
        <w:t xml:space="preserve"> </w:t>
      </w:r>
      <w:r w:rsidRPr="005A4AD4">
        <w:rPr>
          <w:rFonts w:ascii="Times New Roman" w:hAnsi="Times New Roman" w:cs="Times New Roman"/>
          <w:sz w:val="28"/>
          <w:szCs w:val="28"/>
          <w:lang w:val="es-ES"/>
        </w:rPr>
        <w:t xml:space="preserve">de </w:t>
      </w:r>
      <w:r w:rsidR="00106AE3">
        <w:rPr>
          <w:rFonts w:ascii="Times New Roman" w:hAnsi="Times New Roman" w:cs="Times New Roman"/>
          <w:sz w:val="28"/>
          <w:szCs w:val="28"/>
          <w:lang w:val="es-ES"/>
        </w:rPr>
        <w:t xml:space="preserve">inicio </w:t>
      </w:r>
      <w:r w:rsidRPr="005A4AD4">
        <w:rPr>
          <w:rFonts w:ascii="Times New Roman" w:hAnsi="Times New Roman" w:cs="Times New Roman"/>
          <w:sz w:val="28"/>
          <w:szCs w:val="28"/>
          <w:lang w:val="es-ES"/>
        </w:rPr>
        <w:t>trámite fue expedida el 17 de septiembre. Hubo una visita de evaluación de la ANLA entre el 22 de octubre y el 3 noviembre.</w:t>
      </w:r>
      <w:r w:rsidR="00FC02CB" w:rsidRPr="005A4AD4">
        <w:rPr>
          <w:rFonts w:ascii="Times New Roman" w:hAnsi="Times New Roman" w:cs="Times New Roman"/>
          <w:sz w:val="28"/>
          <w:szCs w:val="28"/>
          <w:lang w:val="es-ES"/>
        </w:rPr>
        <w:t xml:space="preserve"> </w:t>
      </w:r>
    </w:p>
    <w:p w14:paraId="0CA8C7BB" w14:textId="77777777" w:rsidR="00BD3D78" w:rsidRPr="005A4AD4" w:rsidRDefault="00BD3D78" w:rsidP="00363BB5">
      <w:pPr>
        <w:spacing w:line="276" w:lineRule="auto"/>
        <w:jc w:val="both"/>
        <w:rPr>
          <w:rFonts w:ascii="Times New Roman" w:hAnsi="Times New Roman" w:cs="Times New Roman"/>
          <w:sz w:val="28"/>
          <w:szCs w:val="28"/>
          <w:lang w:val="es-ES"/>
        </w:rPr>
      </w:pPr>
    </w:p>
    <w:p w14:paraId="4C8AA223" w14:textId="0F4F9FCB" w:rsidR="00D50461" w:rsidRPr="005A4AD4" w:rsidRDefault="00D50461" w:rsidP="00FC02CB">
      <w:pPr>
        <w:spacing w:line="276" w:lineRule="auto"/>
        <w:jc w:val="both"/>
        <w:rPr>
          <w:rFonts w:ascii="Times New Roman" w:hAnsi="Times New Roman" w:cs="Times New Roman"/>
          <w:b/>
          <w:sz w:val="28"/>
          <w:szCs w:val="28"/>
          <w:lang w:val="es-ES"/>
        </w:rPr>
      </w:pPr>
      <w:r w:rsidRPr="005A4AD4">
        <w:rPr>
          <w:rFonts w:ascii="Times New Roman" w:hAnsi="Times New Roman" w:cs="Times New Roman"/>
          <w:b/>
          <w:sz w:val="28"/>
          <w:szCs w:val="28"/>
          <w:lang w:val="es-ES"/>
        </w:rPr>
        <w:t>Consultas previas con comunidades indígenas</w:t>
      </w:r>
    </w:p>
    <w:p w14:paraId="7D7AEB82" w14:textId="77777777" w:rsidR="00D50461" w:rsidRPr="005A4AD4" w:rsidRDefault="00D50461" w:rsidP="00FC02CB">
      <w:pPr>
        <w:spacing w:line="276" w:lineRule="auto"/>
        <w:jc w:val="both"/>
        <w:rPr>
          <w:rFonts w:ascii="Times New Roman" w:hAnsi="Times New Roman" w:cs="Times New Roman"/>
          <w:sz w:val="28"/>
          <w:szCs w:val="28"/>
          <w:lang w:val="es-ES"/>
        </w:rPr>
      </w:pPr>
    </w:p>
    <w:p w14:paraId="6086F2A4" w14:textId="3E060726" w:rsidR="00D50461" w:rsidRDefault="00106AE3" w:rsidP="00106AE3">
      <w:pPr>
        <w:spacing w:line="276" w:lineRule="auto"/>
        <w:jc w:val="both"/>
        <w:rPr>
          <w:rFonts w:ascii="Arial" w:hAnsi="Arial" w:cs="Arial"/>
          <w:u w:val="single"/>
        </w:rPr>
      </w:pPr>
      <w:r w:rsidRPr="00106AE3">
        <w:rPr>
          <w:rFonts w:ascii="Times New Roman" w:hAnsi="Times New Roman" w:cs="Times New Roman"/>
          <w:sz w:val="28"/>
          <w:szCs w:val="28"/>
          <w:lang w:val="es-ES"/>
        </w:rPr>
        <w:t xml:space="preserve">Las Audiencias Públicas Ambientales no son las únicas formas de </w:t>
      </w:r>
      <w:r>
        <w:rPr>
          <w:rFonts w:ascii="Times New Roman" w:hAnsi="Times New Roman" w:cs="Times New Roman"/>
          <w:sz w:val="28"/>
          <w:szCs w:val="28"/>
          <w:lang w:val="es-ES"/>
        </w:rPr>
        <w:t>participación</w:t>
      </w:r>
      <w:r w:rsidRPr="00106AE3">
        <w:rPr>
          <w:rFonts w:ascii="Times New Roman" w:hAnsi="Times New Roman" w:cs="Times New Roman"/>
          <w:sz w:val="28"/>
          <w:szCs w:val="28"/>
          <w:lang w:val="es-ES"/>
        </w:rPr>
        <w:t xml:space="preserve"> que se realizan en el proyecto Refuerzo Suroccidental. Actualmente se encuentra en curso el proceso de consulta previa con el Consejo Comunitario de la comunidad negra del corregimiento El Tiple (Candelaria), Consejo Comunitario de los corregimientos de San Antonio y El Castillo (El Cerrito) y con la Parcialidad indígena de las veredas El Machetazo y El Chuzo (Kima Drua) (Obando).</w:t>
      </w:r>
      <w:r w:rsidRPr="005A4AD4" w:rsidDel="00106AE3">
        <w:rPr>
          <w:rFonts w:ascii="Times New Roman" w:hAnsi="Times New Roman" w:cs="Times New Roman"/>
          <w:sz w:val="28"/>
          <w:szCs w:val="28"/>
          <w:lang w:val="es-ES"/>
        </w:rPr>
        <w:t xml:space="preserve"> </w:t>
      </w:r>
    </w:p>
    <w:p w14:paraId="34177564" w14:textId="71DB1632" w:rsidR="00D50461" w:rsidRPr="00D50461" w:rsidRDefault="00D50461" w:rsidP="0088080F">
      <w:pPr>
        <w:spacing w:line="276" w:lineRule="auto"/>
        <w:jc w:val="both"/>
        <w:rPr>
          <w:rFonts w:ascii="Arial" w:hAnsi="Arial" w:cs="Arial"/>
          <w:b/>
        </w:rPr>
      </w:pPr>
    </w:p>
    <w:sectPr w:rsidR="00D50461" w:rsidRPr="00D50461" w:rsidSect="00E53372">
      <w:headerReference w:type="default" r:id="rId8"/>
      <w:footerReference w:type="default" r:id="rId9"/>
      <w:pgSz w:w="12240" w:h="15840"/>
      <w:pgMar w:top="1985"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7B5D" w14:textId="77777777" w:rsidR="002E4C5E" w:rsidRDefault="002E4C5E" w:rsidP="00AC10BB">
      <w:r>
        <w:separator/>
      </w:r>
    </w:p>
  </w:endnote>
  <w:endnote w:type="continuationSeparator" w:id="0">
    <w:p w14:paraId="4375C641" w14:textId="77777777" w:rsidR="002E4C5E" w:rsidRDefault="002E4C5E" w:rsidP="00A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6991" w14:textId="77777777" w:rsidR="00AC10BB" w:rsidRDefault="00874DCE">
    <w:pPr>
      <w:pStyle w:val="Piedepgina"/>
    </w:pPr>
    <w:r>
      <w:rPr>
        <w:noProof/>
        <w:lang w:val="es-CO" w:eastAsia="es-CO"/>
      </w:rPr>
      <w:drawing>
        <wp:anchor distT="0" distB="0" distL="114300" distR="114300" simplePos="0" relativeHeight="251660288" behindDoc="0" locked="0" layoutInCell="1" allowOverlap="1" wp14:anchorId="19074031" wp14:editId="4636534B">
          <wp:simplePos x="0" y="0"/>
          <wp:positionH relativeFrom="column">
            <wp:posOffset>-1395937</wp:posOffset>
          </wp:positionH>
          <wp:positionV relativeFrom="paragraph">
            <wp:posOffset>-228939</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87FE" w14:textId="77777777" w:rsidR="002E4C5E" w:rsidRDefault="002E4C5E" w:rsidP="00AC10BB">
      <w:r>
        <w:separator/>
      </w:r>
    </w:p>
  </w:footnote>
  <w:footnote w:type="continuationSeparator" w:id="0">
    <w:p w14:paraId="094B1BE6" w14:textId="77777777" w:rsidR="002E4C5E" w:rsidRDefault="002E4C5E" w:rsidP="00AC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6807" w14:textId="77777777" w:rsidR="00AC10BB" w:rsidRDefault="00C9267D">
    <w:pPr>
      <w:pStyle w:val="Encabezado"/>
    </w:pPr>
    <w:r>
      <w:rPr>
        <w:noProof/>
        <w:lang w:val="es-CO" w:eastAsia="es-CO"/>
      </w:rPr>
      <w:drawing>
        <wp:anchor distT="0" distB="0" distL="114300" distR="114300" simplePos="0" relativeHeight="251659264" behindDoc="0" locked="0" layoutInCell="1" allowOverlap="1" wp14:anchorId="5C4747D1" wp14:editId="359B11D1">
          <wp:simplePos x="0" y="0"/>
          <wp:positionH relativeFrom="column">
            <wp:posOffset>1760806</wp:posOffset>
          </wp:positionH>
          <wp:positionV relativeFrom="paragraph">
            <wp:posOffset>102852</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331066" cy="575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537F"/>
    <w:multiLevelType w:val="hybridMultilevel"/>
    <w:tmpl w:val="EB7A3C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17F6ACF"/>
    <w:multiLevelType w:val="multilevel"/>
    <w:tmpl w:val="878EDA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513BC0"/>
    <w:multiLevelType w:val="hybridMultilevel"/>
    <w:tmpl w:val="E1367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B905F8"/>
    <w:multiLevelType w:val="hybridMultilevel"/>
    <w:tmpl w:val="45426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A925D4"/>
    <w:multiLevelType w:val="hybridMultilevel"/>
    <w:tmpl w:val="D8C488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ABC6AFA"/>
    <w:multiLevelType w:val="hybridMultilevel"/>
    <w:tmpl w:val="957C41B6"/>
    <w:lvl w:ilvl="0" w:tplc="56C8B63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737F92"/>
    <w:multiLevelType w:val="hybridMultilevel"/>
    <w:tmpl w:val="C1BA7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EE5B16"/>
    <w:multiLevelType w:val="hybridMultilevel"/>
    <w:tmpl w:val="6D04C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A043E3"/>
    <w:multiLevelType w:val="hybridMultilevel"/>
    <w:tmpl w:val="168668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67D65D00"/>
    <w:multiLevelType w:val="hybridMultilevel"/>
    <w:tmpl w:val="11A6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DC747C6"/>
    <w:multiLevelType w:val="hybridMultilevel"/>
    <w:tmpl w:val="6E54EA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72905F84"/>
    <w:multiLevelType w:val="hybridMultilevel"/>
    <w:tmpl w:val="412EF10A"/>
    <w:lvl w:ilvl="0" w:tplc="70A29290">
      <w:numFmt w:val="bullet"/>
      <w:lvlText w:val="-"/>
      <w:lvlJc w:val="left"/>
      <w:pPr>
        <w:ind w:left="720" w:hanging="360"/>
      </w:pPr>
      <w:rPr>
        <w:rFonts w:ascii="Calibri" w:eastAsiaTheme="minorHAnsi" w:hAnsi="Calibri" w:cs="Calibri" w:hint="default"/>
        <w:b/>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7"/>
  </w:num>
  <w:num w:numId="6">
    <w:abstractNumId w:val="1"/>
  </w:num>
  <w:num w:numId="7">
    <w:abstractNumId w:val="2"/>
  </w:num>
  <w:num w:numId="8">
    <w:abstractNumId w:val="9"/>
  </w:num>
  <w:num w:numId="9">
    <w:abstractNumId w:val="5"/>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B"/>
    <w:rsid w:val="00010CB7"/>
    <w:rsid w:val="00023699"/>
    <w:rsid w:val="00025D4F"/>
    <w:rsid w:val="0003576A"/>
    <w:rsid w:val="00035EAD"/>
    <w:rsid w:val="000405D1"/>
    <w:rsid w:val="00045A07"/>
    <w:rsid w:val="0005164D"/>
    <w:rsid w:val="00052DEE"/>
    <w:rsid w:val="0005770D"/>
    <w:rsid w:val="000800D3"/>
    <w:rsid w:val="000B27C6"/>
    <w:rsid w:val="000C5473"/>
    <w:rsid w:val="000D377E"/>
    <w:rsid w:val="000E2FFC"/>
    <w:rsid w:val="000F1DA1"/>
    <w:rsid w:val="00106AE3"/>
    <w:rsid w:val="00115B8C"/>
    <w:rsid w:val="00131E6C"/>
    <w:rsid w:val="0015244B"/>
    <w:rsid w:val="00187CE0"/>
    <w:rsid w:val="001A5EDE"/>
    <w:rsid w:val="001B65FA"/>
    <w:rsid w:val="001C73C9"/>
    <w:rsid w:val="001F5FDE"/>
    <w:rsid w:val="001F6DC0"/>
    <w:rsid w:val="00203579"/>
    <w:rsid w:val="00224593"/>
    <w:rsid w:val="00236CE9"/>
    <w:rsid w:val="002370EA"/>
    <w:rsid w:val="002414E2"/>
    <w:rsid w:val="00262D33"/>
    <w:rsid w:val="00272B3D"/>
    <w:rsid w:val="0028156E"/>
    <w:rsid w:val="0029052C"/>
    <w:rsid w:val="002A1E14"/>
    <w:rsid w:val="002B4380"/>
    <w:rsid w:val="002B74E0"/>
    <w:rsid w:val="002C2926"/>
    <w:rsid w:val="002E49E5"/>
    <w:rsid w:val="002E4C5E"/>
    <w:rsid w:val="003425AB"/>
    <w:rsid w:val="00342BD7"/>
    <w:rsid w:val="003446DA"/>
    <w:rsid w:val="00351B3A"/>
    <w:rsid w:val="00363BB5"/>
    <w:rsid w:val="003641F4"/>
    <w:rsid w:val="00377797"/>
    <w:rsid w:val="0038641A"/>
    <w:rsid w:val="00394462"/>
    <w:rsid w:val="003A2E0B"/>
    <w:rsid w:val="003A71AE"/>
    <w:rsid w:val="003D5794"/>
    <w:rsid w:val="003F0510"/>
    <w:rsid w:val="003F22D6"/>
    <w:rsid w:val="003F342C"/>
    <w:rsid w:val="003F58A3"/>
    <w:rsid w:val="00424785"/>
    <w:rsid w:val="00426873"/>
    <w:rsid w:val="00427895"/>
    <w:rsid w:val="0043055F"/>
    <w:rsid w:val="004346E1"/>
    <w:rsid w:val="00440CFB"/>
    <w:rsid w:val="0045081B"/>
    <w:rsid w:val="00452DF5"/>
    <w:rsid w:val="00454580"/>
    <w:rsid w:val="004606F8"/>
    <w:rsid w:val="00462B75"/>
    <w:rsid w:val="004735C6"/>
    <w:rsid w:val="00497759"/>
    <w:rsid w:val="004A5F81"/>
    <w:rsid w:val="004B5E61"/>
    <w:rsid w:val="004C636D"/>
    <w:rsid w:val="004F45FD"/>
    <w:rsid w:val="005036FF"/>
    <w:rsid w:val="00504C0C"/>
    <w:rsid w:val="00521FC4"/>
    <w:rsid w:val="00522CAF"/>
    <w:rsid w:val="00541E31"/>
    <w:rsid w:val="005539CB"/>
    <w:rsid w:val="00577E74"/>
    <w:rsid w:val="00584E91"/>
    <w:rsid w:val="005943A0"/>
    <w:rsid w:val="005973D2"/>
    <w:rsid w:val="005A1B98"/>
    <w:rsid w:val="005A3014"/>
    <w:rsid w:val="005A4AD4"/>
    <w:rsid w:val="005B7804"/>
    <w:rsid w:val="005C2F2D"/>
    <w:rsid w:val="005E0928"/>
    <w:rsid w:val="005E2950"/>
    <w:rsid w:val="00636CC4"/>
    <w:rsid w:val="00636CC7"/>
    <w:rsid w:val="006425C7"/>
    <w:rsid w:val="00661C81"/>
    <w:rsid w:val="00662138"/>
    <w:rsid w:val="006908F8"/>
    <w:rsid w:val="006B58B0"/>
    <w:rsid w:val="006C1C44"/>
    <w:rsid w:val="006D237B"/>
    <w:rsid w:val="006D7FE0"/>
    <w:rsid w:val="00701895"/>
    <w:rsid w:val="0071441E"/>
    <w:rsid w:val="0071576D"/>
    <w:rsid w:val="00742E93"/>
    <w:rsid w:val="00745DC9"/>
    <w:rsid w:val="0075448A"/>
    <w:rsid w:val="00754FEE"/>
    <w:rsid w:val="00795055"/>
    <w:rsid w:val="007B4119"/>
    <w:rsid w:val="00802FF2"/>
    <w:rsid w:val="00803570"/>
    <w:rsid w:val="00804017"/>
    <w:rsid w:val="00807ED6"/>
    <w:rsid w:val="00823B80"/>
    <w:rsid w:val="00835C03"/>
    <w:rsid w:val="008362DB"/>
    <w:rsid w:val="00845129"/>
    <w:rsid w:val="00870A9F"/>
    <w:rsid w:val="008725CA"/>
    <w:rsid w:val="008743F9"/>
    <w:rsid w:val="00874DCE"/>
    <w:rsid w:val="00876308"/>
    <w:rsid w:val="0088080F"/>
    <w:rsid w:val="00886F15"/>
    <w:rsid w:val="008A5F6B"/>
    <w:rsid w:val="008B7971"/>
    <w:rsid w:val="008D2DEE"/>
    <w:rsid w:val="008D6DA8"/>
    <w:rsid w:val="008E030C"/>
    <w:rsid w:val="00915F51"/>
    <w:rsid w:val="0093200B"/>
    <w:rsid w:val="0093420E"/>
    <w:rsid w:val="00944386"/>
    <w:rsid w:val="00977C50"/>
    <w:rsid w:val="0098192C"/>
    <w:rsid w:val="0099222A"/>
    <w:rsid w:val="0099692A"/>
    <w:rsid w:val="009A5AA0"/>
    <w:rsid w:val="009B0DC2"/>
    <w:rsid w:val="009B6043"/>
    <w:rsid w:val="009F6D22"/>
    <w:rsid w:val="00A012B4"/>
    <w:rsid w:val="00A05D0F"/>
    <w:rsid w:val="00A23915"/>
    <w:rsid w:val="00A47B73"/>
    <w:rsid w:val="00A56F2B"/>
    <w:rsid w:val="00A57ADE"/>
    <w:rsid w:val="00A63ED9"/>
    <w:rsid w:val="00A8551E"/>
    <w:rsid w:val="00A942BE"/>
    <w:rsid w:val="00AA3506"/>
    <w:rsid w:val="00AC10BB"/>
    <w:rsid w:val="00AD6BB4"/>
    <w:rsid w:val="00AE0A50"/>
    <w:rsid w:val="00AE1B70"/>
    <w:rsid w:val="00B14CB8"/>
    <w:rsid w:val="00B273BC"/>
    <w:rsid w:val="00B36BE7"/>
    <w:rsid w:val="00B42D5F"/>
    <w:rsid w:val="00B65983"/>
    <w:rsid w:val="00B8428B"/>
    <w:rsid w:val="00BD3D78"/>
    <w:rsid w:val="00BD501B"/>
    <w:rsid w:val="00BD53D7"/>
    <w:rsid w:val="00BF2D67"/>
    <w:rsid w:val="00BF65D9"/>
    <w:rsid w:val="00C00F30"/>
    <w:rsid w:val="00C01142"/>
    <w:rsid w:val="00C0439F"/>
    <w:rsid w:val="00C1061C"/>
    <w:rsid w:val="00C12EF9"/>
    <w:rsid w:val="00C54539"/>
    <w:rsid w:val="00C56149"/>
    <w:rsid w:val="00C6742A"/>
    <w:rsid w:val="00C71B74"/>
    <w:rsid w:val="00C865BB"/>
    <w:rsid w:val="00C86B55"/>
    <w:rsid w:val="00C9267D"/>
    <w:rsid w:val="00CA379D"/>
    <w:rsid w:val="00CA78EF"/>
    <w:rsid w:val="00CB1851"/>
    <w:rsid w:val="00CD2066"/>
    <w:rsid w:val="00CD64CD"/>
    <w:rsid w:val="00CE5DCF"/>
    <w:rsid w:val="00D01596"/>
    <w:rsid w:val="00D0539A"/>
    <w:rsid w:val="00D27FD6"/>
    <w:rsid w:val="00D44650"/>
    <w:rsid w:val="00D448D8"/>
    <w:rsid w:val="00D456D8"/>
    <w:rsid w:val="00D50461"/>
    <w:rsid w:val="00D51FA2"/>
    <w:rsid w:val="00D54FDE"/>
    <w:rsid w:val="00D64611"/>
    <w:rsid w:val="00D72A2F"/>
    <w:rsid w:val="00DA3B6E"/>
    <w:rsid w:val="00DA491B"/>
    <w:rsid w:val="00DA55CC"/>
    <w:rsid w:val="00DC4FE1"/>
    <w:rsid w:val="00DC6329"/>
    <w:rsid w:val="00DD7811"/>
    <w:rsid w:val="00DE3FBF"/>
    <w:rsid w:val="00E05EE2"/>
    <w:rsid w:val="00E140CE"/>
    <w:rsid w:val="00E21EB8"/>
    <w:rsid w:val="00E35060"/>
    <w:rsid w:val="00E43F99"/>
    <w:rsid w:val="00E45E35"/>
    <w:rsid w:val="00E53347"/>
    <w:rsid w:val="00E53372"/>
    <w:rsid w:val="00E53761"/>
    <w:rsid w:val="00E53CE2"/>
    <w:rsid w:val="00E65A4B"/>
    <w:rsid w:val="00E841DC"/>
    <w:rsid w:val="00E86D15"/>
    <w:rsid w:val="00E96E3D"/>
    <w:rsid w:val="00ED0F78"/>
    <w:rsid w:val="00ED2542"/>
    <w:rsid w:val="00F11DEE"/>
    <w:rsid w:val="00F7302A"/>
    <w:rsid w:val="00F804E5"/>
    <w:rsid w:val="00FA23F7"/>
    <w:rsid w:val="00FA771D"/>
    <w:rsid w:val="00FB03CD"/>
    <w:rsid w:val="00FC02CB"/>
    <w:rsid w:val="00FC0B79"/>
    <w:rsid w:val="00FC23A1"/>
    <w:rsid w:val="00FC4708"/>
    <w:rsid w:val="00FC70AC"/>
    <w:rsid w:val="00FD06F1"/>
    <w:rsid w:val="00FD118B"/>
    <w:rsid w:val="00FF4ADA"/>
    <w:rsid w:val="00FF73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7054EC"/>
  <w14:defaultImageDpi w14:val="32767"/>
  <w15:docId w15:val="{6F17DCD3-7B53-7F40-BAAC-FEC6B0DA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style>
  <w:style w:type="character" w:customStyle="1" w:styleId="PiedepginaCar">
    <w:name w:val="Pie de página Car"/>
    <w:basedOn w:val="Fuentedeprrafopredeter"/>
    <w:link w:val="Piedepgina"/>
    <w:uiPriority w:val="99"/>
    <w:rsid w:val="00AC10BB"/>
  </w:style>
  <w:style w:type="paragraph" w:styleId="Prrafodelista">
    <w:name w:val="List Paragraph"/>
    <w:aliases w:val="Bolita,BOLADEF,BOLA,Guión,Titulo 8,Párrafo de lista4,Párrafo de lista5,Párrafo de lista21,List Paragraph,HOJA,Párrafo de lista2,Párrafo BOLITA,Párrafo de lista31,BOLITA,Lista multicolor - Énfasis 11,Párrafo de lista3,Viñeta 2"/>
    <w:basedOn w:val="Normal"/>
    <w:link w:val="PrrafodelistaCar"/>
    <w:uiPriority w:val="34"/>
    <w:qFormat/>
    <w:rsid w:val="00426873"/>
    <w:pPr>
      <w:ind w:left="720"/>
      <w:contextualSpacing/>
    </w:pPr>
  </w:style>
  <w:style w:type="paragraph" w:styleId="Textodeglobo">
    <w:name w:val="Balloon Text"/>
    <w:basedOn w:val="Normal"/>
    <w:link w:val="TextodegloboCar"/>
    <w:uiPriority w:val="99"/>
    <w:semiHidden/>
    <w:unhideWhenUsed/>
    <w:rsid w:val="00577E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E74"/>
    <w:rPr>
      <w:rFonts w:ascii="Segoe UI" w:hAnsi="Segoe UI" w:cs="Segoe UI"/>
      <w:sz w:val="18"/>
      <w:szCs w:val="18"/>
    </w:rPr>
  </w:style>
  <w:style w:type="character" w:styleId="Refdecomentario">
    <w:name w:val="annotation reference"/>
    <w:basedOn w:val="Fuentedeprrafopredeter"/>
    <w:uiPriority w:val="99"/>
    <w:semiHidden/>
    <w:unhideWhenUsed/>
    <w:rsid w:val="00427895"/>
    <w:rPr>
      <w:sz w:val="16"/>
      <w:szCs w:val="16"/>
    </w:rPr>
  </w:style>
  <w:style w:type="paragraph" w:styleId="Textocomentario">
    <w:name w:val="annotation text"/>
    <w:basedOn w:val="Normal"/>
    <w:link w:val="TextocomentarioCar"/>
    <w:uiPriority w:val="99"/>
    <w:semiHidden/>
    <w:unhideWhenUsed/>
    <w:rsid w:val="00427895"/>
    <w:rPr>
      <w:sz w:val="20"/>
      <w:szCs w:val="20"/>
    </w:rPr>
  </w:style>
  <w:style w:type="character" w:customStyle="1" w:styleId="TextocomentarioCar">
    <w:name w:val="Texto comentario Car"/>
    <w:basedOn w:val="Fuentedeprrafopredeter"/>
    <w:link w:val="Textocomentario"/>
    <w:uiPriority w:val="99"/>
    <w:semiHidden/>
    <w:rsid w:val="00427895"/>
    <w:rPr>
      <w:sz w:val="20"/>
      <w:szCs w:val="20"/>
    </w:rPr>
  </w:style>
  <w:style w:type="paragraph" w:styleId="Asuntodelcomentario">
    <w:name w:val="annotation subject"/>
    <w:basedOn w:val="Textocomentario"/>
    <w:next w:val="Textocomentario"/>
    <w:link w:val="AsuntodelcomentarioCar"/>
    <w:uiPriority w:val="99"/>
    <w:semiHidden/>
    <w:unhideWhenUsed/>
    <w:rsid w:val="00427895"/>
    <w:rPr>
      <w:b/>
      <w:bCs/>
    </w:rPr>
  </w:style>
  <w:style w:type="character" w:customStyle="1" w:styleId="AsuntodelcomentarioCar">
    <w:name w:val="Asunto del comentario Car"/>
    <w:basedOn w:val="TextocomentarioCar"/>
    <w:link w:val="Asuntodelcomentario"/>
    <w:uiPriority w:val="99"/>
    <w:semiHidden/>
    <w:rsid w:val="00427895"/>
    <w:rPr>
      <w:b/>
      <w:bCs/>
      <w:sz w:val="20"/>
      <w:szCs w:val="20"/>
    </w:rPr>
  </w:style>
  <w:style w:type="paragraph" w:styleId="Revisin">
    <w:name w:val="Revision"/>
    <w:hidden/>
    <w:uiPriority w:val="99"/>
    <w:semiHidden/>
    <w:rsid w:val="00427895"/>
  </w:style>
  <w:style w:type="character" w:styleId="Hipervnculo">
    <w:name w:val="Hyperlink"/>
    <w:basedOn w:val="Fuentedeprrafopredeter"/>
    <w:uiPriority w:val="99"/>
    <w:unhideWhenUsed/>
    <w:rsid w:val="00CA379D"/>
    <w:rPr>
      <w:color w:val="0563C1" w:themeColor="hyperlink"/>
      <w:u w:val="single"/>
    </w:rPr>
  </w:style>
  <w:style w:type="paragraph" w:customStyle="1" w:styleId="Default">
    <w:name w:val="Default"/>
    <w:rsid w:val="00CA379D"/>
    <w:pPr>
      <w:autoSpaceDE w:val="0"/>
      <w:autoSpaceDN w:val="0"/>
      <w:adjustRightInd w:val="0"/>
    </w:pPr>
    <w:rPr>
      <w:rFonts w:ascii="Calibri" w:hAnsi="Calibri" w:cs="Calibri"/>
      <w:color w:val="000000"/>
      <w:lang w:val="es-CO"/>
    </w:rPr>
  </w:style>
  <w:style w:type="paragraph" w:styleId="Lista">
    <w:name w:val="List"/>
    <w:basedOn w:val="Normal"/>
    <w:uiPriority w:val="99"/>
    <w:semiHidden/>
    <w:unhideWhenUsed/>
    <w:rsid w:val="00E53CE2"/>
    <w:pPr>
      <w:spacing w:after="200" w:line="276" w:lineRule="auto"/>
      <w:ind w:left="283" w:hanging="283"/>
      <w:contextualSpacing/>
    </w:pPr>
    <w:rPr>
      <w:sz w:val="22"/>
      <w:szCs w:val="22"/>
      <w:lang w:val="es-ES"/>
    </w:rPr>
  </w:style>
  <w:style w:type="character" w:customStyle="1" w:styleId="PrrafodelistaCar">
    <w:name w:val="Párrafo de lista Car"/>
    <w:aliases w:val="Bolita Car,BOLADEF Car,BOLA Car,Guión Car,Titulo 8 Car,Párrafo de lista4 Car,Párrafo de lista5 Car,Párrafo de lista21 Car,List Paragraph Car,HOJA Car,Párrafo de lista2 Car,Párrafo BOLITA Car,Párrafo de lista31 Car,BOLITA Car"/>
    <w:basedOn w:val="Fuentedeprrafopredeter"/>
    <w:link w:val="Prrafodelista"/>
    <w:uiPriority w:val="34"/>
    <w:locked/>
    <w:rsid w:val="009A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5248">
      <w:bodyDiv w:val="1"/>
      <w:marLeft w:val="0"/>
      <w:marRight w:val="0"/>
      <w:marTop w:val="0"/>
      <w:marBottom w:val="0"/>
      <w:divBdr>
        <w:top w:val="none" w:sz="0" w:space="0" w:color="auto"/>
        <w:left w:val="none" w:sz="0" w:space="0" w:color="auto"/>
        <w:bottom w:val="none" w:sz="0" w:space="0" w:color="auto"/>
        <w:right w:val="none" w:sz="0" w:space="0" w:color="auto"/>
      </w:divBdr>
    </w:div>
    <w:div w:id="491336275">
      <w:bodyDiv w:val="1"/>
      <w:marLeft w:val="0"/>
      <w:marRight w:val="0"/>
      <w:marTop w:val="0"/>
      <w:marBottom w:val="0"/>
      <w:divBdr>
        <w:top w:val="none" w:sz="0" w:space="0" w:color="auto"/>
        <w:left w:val="none" w:sz="0" w:space="0" w:color="auto"/>
        <w:bottom w:val="none" w:sz="0" w:space="0" w:color="auto"/>
        <w:right w:val="none" w:sz="0" w:space="0" w:color="auto"/>
      </w:divBdr>
    </w:div>
    <w:div w:id="211544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E2375-7062-C44D-8667-2B1F852E688C}">
  <ds:schemaRefs>
    <ds:schemaRef ds:uri="http://schemas.openxmlformats.org/officeDocument/2006/bibliography"/>
  </ds:schemaRefs>
</ds:datastoreItem>
</file>

<file path=customXml/itemProps2.xml><?xml version="1.0" encoding="utf-8"?>
<ds:datastoreItem xmlns:ds="http://schemas.openxmlformats.org/officeDocument/2006/customXml" ds:itemID="{E723A4BA-26B4-4EB2-ADFF-06E416057810}"/>
</file>

<file path=customXml/itemProps3.xml><?xml version="1.0" encoding="utf-8"?>
<ds:datastoreItem xmlns:ds="http://schemas.openxmlformats.org/officeDocument/2006/customXml" ds:itemID="{44A66E85-7736-454E-99FA-959A162D662F}"/>
</file>

<file path=customXml/itemProps4.xml><?xml version="1.0" encoding="utf-8"?>
<ds:datastoreItem xmlns:ds="http://schemas.openxmlformats.org/officeDocument/2006/customXml" ds:itemID="{679B1B78-E752-42CB-8433-B6416C9D0F8A}"/>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4051</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David Lopez Castaneda</dc:creator>
  <cp:lastModifiedBy>Sandra Milena Pulgarin Sandoval</cp:lastModifiedBy>
  <cp:revision>2</cp:revision>
  <cp:lastPrinted>2018-08-24T15:39:00Z</cp:lastPrinted>
  <dcterms:created xsi:type="dcterms:W3CDTF">2018-12-10T22:49:00Z</dcterms:created>
  <dcterms:modified xsi:type="dcterms:W3CDTF">2018-12-10T22:49:00Z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0x010100B0132C070113A7448AC8CD8B9EF0511C</vt:lpwstr>
  </property>
  <property fmtid="{D5CDD505-2E9C-101B-9397-08002B2CF9AE}" pid="3" name="Order">
    <vt:r8>863800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